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17" w:rsidRDefault="00992517" w:rsidP="004C026C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87788" w:rsidRPr="000C0086" w:rsidRDefault="00992517" w:rsidP="004C026C">
      <w:pPr>
        <w:pStyle w:val="Normal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0C0086">
        <w:rPr>
          <w:rFonts w:asciiTheme="minorHAnsi" w:hAnsiTheme="minorHAnsi"/>
          <w:b/>
          <w:sz w:val="28"/>
          <w:szCs w:val="28"/>
        </w:rPr>
        <w:t>Student Survey: Meaningfu</w:t>
      </w:r>
      <w:r w:rsidR="000C0086">
        <w:rPr>
          <w:rFonts w:asciiTheme="minorHAnsi" w:hAnsiTheme="minorHAnsi"/>
          <w:b/>
          <w:sz w:val="28"/>
          <w:szCs w:val="28"/>
        </w:rPr>
        <w:t>lness of Performance Assessments</w:t>
      </w:r>
      <w:r w:rsidRPr="000C0086">
        <w:rPr>
          <w:rFonts w:asciiTheme="minorHAnsi" w:hAnsiTheme="minorHAnsi"/>
          <w:b/>
          <w:sz w:val="28"/>
          <w:szCs w:val="28"/>
        </w:rPr>
        <w:t xml:space="preserve"> </w:t>
      </w:r>
    </w:p>
    <w:p w:rsidR="004C026C" w:rsidRPr="004C026C" w:rsidRDefault="004C026C" w:rsidP="004C026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C026C">
        <w:rPr>
          <w:rFonts w:asciiTheme="minorHAnsi" w:hAnsiTheme="minorHAnsi"/>
          <w:sz w:val="22"/>
          <w:szCs w:val="22"/>
        </w:rPr>
        <w:t xml:space="preserve">The purpose of this survey is to </w:t>
      </w:r>
      <w:r w:rsidR="00992517">
        <w:rPr>
          <w:rFonts w:asciiTheme="minorHAnsi" w:hAnsiTheme="minorHAnsi"/>
          <w:sz w:val="22"/>
          <w:szCs w:val="22"/>
        </w:rPr>
        <w:t>gather feedback regarding</w:t>
      </w:r>
      <w:r w:rsidRPr="004C026C">
        <w:rPr>
          <w:rFonts w:asciiTheme="minorHAnsi" w:hAnsiTheme="minorHAnsi"/>
          <w:sz w:val="22"/>
          <w:szCs w:val="22"/>
        </w:rPr>
        <w:t xml:space="preserve"> the meaningfulness of the performance assessments included in [name of program] courses and how these assessments might contribute to your current or future career</w:t>
      </w:r>
      <w:r w:rsidR="000C0086">
        <w:rPr>
          <w:rFonts w:asciiTheme="minorHAnsi" w:hAnsiTheme="minorHAnsi"/>
          <w:sz w:val="22"/>
          <w:szCs w:val="22"/>
        </w:rPr>
        <w:t xml:space="preserve"> or educational goals</w:t>
      </w:r>
      <w:r w:rsidRPr="004C026C">
        <w:rPr>
          <w:rFonts w:asciiTheme="minorHAnsi" w:hAnsiTheme="minorHAnsi"/>
          <w:sz w:val="22"/>
          <w:szCs w:val="22"/>
        </w:rPr>
        <w:t>.</w:t>
      </w:r>
    </w:p>
    <w:p w:rsidR="004C026C" w:rsidRPr="004C026C" w:rsidRDefault="004C026C" w:rsidP="004C026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C026C" w:rsidRPr="004C026C" w:rsidRDefault="004C026C" w:rsidP="004C026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C026C">
        <w:rPr>
          <w:rFonts w:asciiTheme="minorHAnsi" w:hAnsiTheme="minorHAnsi"/>
          <w:b/>
          <w:sz w:val="22"/>
          <w:szCs w:val="22"/>
        </w:rPr>
        <w:t>Q1.</w:t>
      </w:r>
      <w:r w:rsidRPr="004C026C">
        <w:rPr>
          <w:rFonts w:asciiTheme="minorHAnsi" w:hAnsiTheme="minorHAnsi"/>
          <w:sz w:val="22"/>
          <w:szCs w:val="22"/>
        </w:rPr>
        <w:t xml:space="preserve"> Did you find the performance assessment you completed for [course name] to be authentic</w:t>
      </w:r>
      <w:r w:rsidR="00400469">
        <w:rPr>
          <w:rFonts w:asciiTheme="minorHAnsi" w:hAnsiTheme="minorHAnsi"/>
          <w:sz w:val="22"/>
          <w:szCs w:val="22"/>
        </w:rPr>
        <w:t>/meaningful</w:t>
      </w:r>
      <w:r w:rsidRPr="004C026C">
        <w:rPr>
          <w:rFonts w:asciiTheme="minorHAnsi" w:hAnsiTheme="minorHAnsi"/>
          <w:sz w:val="22"/>
          <w:szCs w:val="22"/>
        </w:rPr>
        <w:t xml:space="preserve"> in terms of being relevant to your career path </w:t>
      </w:r>
      <w:r w:rsidR="000C0086">
        <w:rPr>
          <w:rFonts w:asciiTheme="minorHAnsi" w:hAnsiTheme="minorHAnsi"/>
          <w:sz w:val="22"/>
          <w:szCs w:val="22"/>
        </w:rPr>
        <w:t xml:space="preserve">or educational goals </w:t>
      </w:r>
      <w:r w:rsidRPr="004C026C">
        <w:rPr>
          <w:rFonts w:asciiTheme="minorHAnsi" w:hAnsiTheme="minorHAnsi"/>
          <w:sz w:val="22"/>
          <w:szCs w:val="22"/>
        </w:rPr>
        <w:t>including complex tasks, allowing for multiple topics or types of products, and the evaluation reflected how the project would be judged in a real situation? For each assessment listed below, please select a response.</w:t>
      </w:r>
    </w:p>
    <w:p w:rsidR="004C026C" w:rsidRPr="000C4B0B" w:rsidRDefault="004C026C" w:rsidP="004C026C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3744"/>
        <w:gridCol w:w="1757"/>
        <w:gridCol w:w="1891"/>
      </w:tblGrid>
      <w:tr w:rsidR="004C026C" w:rsidRPr="004C026C" w:rsidTr="00400469">
        <w:tc>
          <w:tcPr>
            <w:tcW w:w="2178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</w:tcPr>
          <w:p w:rsidR="004C026C" w:rsidRPr="004C026C" w:rsidRDefault="007E5EF5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Low in terms of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Authentic </w:t>
            </w:r>
            <w:r w:rsidR="00400469" w:rsidRPr="004C026C">
              <w:rPr>
                <w:rFonts w:asciiTheme="minorHAnsi" w:hAnsiTheme="minorHAnsi"/>
                <w:b/>
                <w:sz w:val="22"/>
                <w:szCs w:val="22"/>
              </w:rPr>
              <w:t>Characteristics</w:t>
            </w:r>
          </w:p>
        </w:tc>
        <w:tc>
          <w:tcPr>
            <w:tcW w:w="198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C026C">
              <w:rPr>
                <w:rFonts w:asciiTheme="minorHAnsi" w:hAnsiTheme="minorHAnsi"/>
                <w:b/>
                <w:sz w:val="22"/>
                <w:szCs w:val="22"/>
              </w:rPr>
              <w:t>Authentic</w:t>
            </w:r>
          </w:p>
        </w:tc>
        <w:tc>
          <w:tcPr>
            <w:tcW w:w="2160" w:type="dxa"/>
          </w:tcPr>
          <w:p w:rsidR="004C026C" w:rsidRPr="004C026C" w:rsidRDefault="00400469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C026C">
              <w:rPr>
                <w:rFonts w:asciiTheme="minorHAnsi" w:hAnsiTheme="minorHAnsi"/>
                <w:b/>
                <w:sz w:val="22"/>
                <w:szCs w:val="22"/>
              </w:rPr>
              <w:t>Highly Authentic</w:t>
            </w:r>
          </w:p>
        </w:tc>
      </w:tr>
      <w:tr w:rsidR="004C026C" w:rsidRPr="004C026C" w:rsidTr="00400469">
        <w:tc>
          <w:tcPr>
            <w:tcW w:w="2178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t>[course name]</w:t>
            </w:r>
          </w:p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t>[assessment name]</w:t>
            </w:r>
          </w:p>
        </w:tc>
        <w:tc>
          <w:tcPr>
            <w:tcW w:w="450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  <w:tc>
          <w:tcPr>
            <w:tcW w:w="198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  <w:tc>
          <w:tcPr>
            <w:tcW w:w="216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</w:tr>
      <w:tr w:rsidR="004C026C" w:rsidRPr="004C026C" w:rsidTr="00400469">
        <w:tc>
          <w:tcPr>
            <w:tcW w:w="2178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t>[course name]</w:t>
            </w:r>
          </w:p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t>[assessment name]</w:t>
            </w:r>
          </w:p>
        </w:tc>
        <w:tc>
          <w:tcPr>
            <w:tcW w:w="450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  <w:tc>
          <w:tcPr>
            <w:tcW w:w="198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  <w:tc>
          <w:tcPr>
            <w:tcW w:w="216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</w:tr>
    </w:tbl>
    <w:p w:rsidR="004C026C" w:rsidRPr="004C026C" w:rsidRDefault="004C026C" w:rsidP="004C026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C026C" w:rsidRPr="004C026C" w:rsidRDefault="004C026C" w:rsidP="00400469">
      <w:pPr>
        <w:spacing w:after="0" w:line="240" w:lineRule="auto"/>
        <w:rPr>
          <w:rFonts w:eastAsia="Times New Roman" w:cs="Times New Roman"/>
          <w:b/>
        </w:rPr>
      </w:pPr>
      <w:r w:rsidRPr="004C026C">
        <w:rPr>
          <w:rFonts w:eastAsia="Times New Roman" w:cs="Times New Roman"/>
          <w:b/>
        </w:rPr>
        <w:t xml:space="preserve">Comments/Suggestions </w:t>
      </w:r>
    </w:p>
    <w:p w:rsidR="004C026C" w:rsidRPr="00400469" w:rsidRDefault="004C026C" w:rsidP="00400469">
      <w:pPr>
        <w:spacing w:after="0" w:line="240" w:lineRule="auto"/>
        <w:rPr>
          <w:rFonts w:eastAsia="Times New Roman" w:cs="Times New Roman"/>
        </w:rPr>
      </w:pPr>
      <w:r w:rsidRPr="00400469">
        <w:rPr>
          <w:rFonts w:eastAsia="Times New Roman" w:cs="Times New Roman"/>
        </w:rPr>
        <w:t>Please provide any comments or suggestions you would like regarding why you view one or more of these performance assessments as authentic</w:t>
      </w:r>
      <w:r w:rsidR="00400469">
        <w:rPr>
          <w:rFonts w:eastAsia="Times New Roman" w:cs="Times New Roman"/>
        </w:rPr>
        <w:t>/meaningful</w:t>
      </w:r>
      <w:r w:rsidRPr="00400469">
        <w:rPr>
          <w:rFonts w:eastAsia="Times New Roman" w:cs="Times New Roman"/>
        </w:rPr>
        <w:t xml:space="preserve"> and/or ideas related to how one or more of these assignments could be improved in terms of authenticity. Please indicate the assignment(s) you are referring to in your comments.</w:t>
      </w:r>
    </w:p>
    <w:p w:rsidR="00400469" w:rsidRDefault="00400469" w:rsidP="004C026C">
      <w:pPr>
        <w:rPr>
          <w:rFonts w:eastAsia="Times New Roman" w:cs="Times New Roman"/>
          <w:b/>
        </w:rPr>
      </w:pPr>
    </w:p>
    <w:p w:rsidR="000C0086" w:rsidRDefault="000C0086" w:rsidP="004C026C">
      <w:pPr>
        <w:rPr>
          <w:rFonts w:eastAsia="Times New Roman" w:cs="Times New Roman"/>
          <w:b/>
        </w:rPr>
      </w:pPr>
    </w:p>
    <w:p w:rsidR="000C0086" w:rsidRDefault="000C0086" w:rsidP="004C026C">
      <w:pPr>
        <w:rPr>
          <w:rFonts w:eastAsia="Times New Roman" w:cs="Times New Roman"/>
          <w:b/>
        </w:rPr>
      </w:pPr>
    </w:p>
    <w:p w:rsidR="000C0086" w:rsidRDefault="000C0086" w:rsidP="004C026C">
      <w:pPr>
        <w:rPr>
          <w:rFonts w:eastAsia="Times New Roman" w:cs="Times New Roman"/>
          <w:b/>
        </w:rPr>
      </w:pPr>
    </w:p>
    <w:p w:rsidR="000C0086" w:rsidRDefault="000C0086" w:rsidP="004C026C">
      <w:pPr>
        <w:rPr>
          <w:rFonts w:eastAsia="Times New Roman" w:cs="Times New Roman"/>
          <w:b/>
        </w:rPr>
      </w:pPr>
    </w:p>
    <w:p w:rsidR="004C026C" w:rsidRPr="004C026C" w:rsidRDefault="004C026C" w:rsidP="004C026C">
      <w:pPr>
        <w:rPr>
          <w:rFonts w:eastAsia="Times New Roman" w:cs="Times New Roman"/>
        </w:rPr>
      </w:pPr>
      <w:r w:rsidRPr="004C026C">
        <w:rPr>
          <w:rFonts w:eastAsia="Times New Roman" w:cs="Times New Roman"/>
          <w:b/>
        </w:rPr>
        <w:t>Q2.</w:t>
      </w:r>
      <w:r w:rsidRPr="004C026C">
        <w:rPr>
          <w:rFonts w:eastAsia="Times New Roman" w:cs="Times New Roman"/>
        </w:rPr>
        <w:t xml:space="preserve"> How has each of the performance assessments contributed to your current professional practice</w:t>
      </w:r>
      <w:r w:rsidR="000C0086">
        <w:rPr>
          <w:rFonts w:eastAsia="Times New Roman" w:cs="Times New Roman"/>
        </w:rPr>
        <w:t xml:space="preserve"> or education</w:t>
      </w:r>
      <w:r w:rsidRPr="004C026C">
        <w:rPr>
          <w:rFonts w:eastAsia="Times New Roman" w:cs="Times New Roman"/>
        </w:rPr>
        <w:t>? For each assessment listed below, please select a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3684"/>
        <w:gridCol w:w="1794"/>
        <w:gridCol w:w="1926"/>
      </w:tblGrid>
      <w:tr w:rsidR="004C026C" w:rsidRPr="004C026C" w:rsidTr="00400469">
        <w:tc>
          <w:tcPr>
            <w:tcW w:w="2178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0" w:type="dxa"/>
          </w:tcPr>
          <w:p w:rsidR="004C026C" w:rsidRPr="004C026C" w:rsidRDefault="00400469" w:rsidP="004004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C026C">
              <w:rPr>
                <w:rFonts w:asciiTheme="minorHAnsi" w:hAnsiTheme="minorHAnsi"/>
                <w:b/>
                <w:sz w:val="22"/>
                <w:szCs w:val="22"/>
              </w:rPr>
              <w:t xml:space="preserve">Low in terms of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Contributions</w:t>
            </w:r>
          </w:p>
        </w:tc>
        <w:tc>
          <w:tcPr>
            <w:tcW w:w="1980" w:type="dxa"/>
          </w:tcPr>
          <w:p w:rsidR="004C026C" w:rsidRPr="004C026C" w:rsidRDefault="00400469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Contributes</w:t>
            </w:r>
          </w:p>
        </w:tc>
        <w:tc>
          <w:tcPr>
            <w:tcW w:w="2160" w:type="dxa"/>
          </w:tcPr>
          <w:p w:rsidR="004C026C" w:rsidRPr="004C026C" w:rsidRDefault="00400469" w:rsidP="004004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C026C">
              <w:rPr>
                <w:rFonts w:asciiTheme="minorHAnsi" w:hAnsiTheme="minorHAnsi"/>
                <w:b/>
                <w:sz w:val="22"/>
                <w:szCs w:val="22"/>
              </w:rPr>
              <w:t xml:space="preserve">Highly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Contributes</w:t>
            </w:r>
          </w:p>
        </w:tc>
      </w:tr>
      <w:tr w:rsidR="004C026C" w:rsidRPr="004C026C" w:rsidTr="00400469">
        <w:tc>
          <w:tcPr>
            <w:tcW w:w="2178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t>[course name]</w:t>
            </w:r>
          </w:p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t>[assessment name]</w:t>
            </w:r>
          </w:p>
        </w:tc>
        <w:tc>
          <w:tcPr>
            <w:tcW w:w="450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  <w:tc>
          <w:tcPr>
            <w:tcW w:w="198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  <w:tc>
          <w:tcPr>
            <w:tcW w:w="216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</w:tr>
      <w:tr w:rsidR="004C026C" w:rsidRPr="004C026C" w:rsidTr="00400469">
        <w:tc>
          <w:tcPr>
            <w:tcW w:w="2178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t>[course name]</w:t>
            </w:r>
          </w:p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t>[assessment name]</w:t>
            </w:r>
          </w:p>
        </w:tc>
        <w:tc>
          <w:tcPr>
            <w:tcW w:w="450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  <w:tc>
          <w:tcPr>
            <w:tcW w:w="198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  <w:tc>
          <w:tcPr>
            <w:tcW w:w="216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</w:tr>
    </w:tbl>
    <w:p w:rsidR="004C026C" w:rsidRPr="004C026C" w:rsidRDefault="004C026C" w:rsidP="004C026C">
      <w:pPr>
        <w:rPr>
          <w:rFonts w:eastAsia="Times New Roman" w:cs="Times New Roman"/>
          <w:b/>
        </w:rPr>
      </w:pPr>
    </w:p>
    <w:p w:rsidR="004C026C" w:rsidRPr="004C026C" w:rsidRDefault="004C026C" w:rsidP="004C026C">
      <w:pPr>
        <w:spacing w:after="0" w:line="240" w:lineRule="auto"/>
        <w:rPr>
          <w:rFonts w:eastAsia="Times New Roman" w:cs="Times New Roman"/>
        </w:rPr>
      </w:pPr>
      <w:r w:rsidRPr="004C026C">
        <w:rPr>
          <w:rFonts w:eastAsia="Times New Roman" w:cs="Times New Roman"/>
          <w:b/>
        </w:rPr>
        <w:t>Q3.</w:t>
      </w:r>
      <w:r w:rsidRPr="004C026C">
        <w:rPr>
          <w:rFonts w:eastAsia="Times New Roman" w:cs="Times New Roman"/>
        </w:rPr>
        <w:t xml:space="preserve"> How might the performance assessments contribute to your future professional practice</w:t>
      </w:r>
      <w:r w:rsidR="000C0086">
        <w:rPr>
          <w:rFonts w:eastAsia="Times New Roman" w:cs="Times New Roman"/>
        </w:rPr>
        <w:t xml:space="preserve"> or educational goals</w:t>
      </w:r>
      <w:r w:rsidRPr="004C026C">
        <w:rPr>
          <w:rFonts w:eastAsia="Times New Roman" w:cs="Times New Roman"/>
        </w:rPr>
        <w:t>?</w:t>
      </w:r>
    </w:p>
    <w:p w:rsidR="004C026C" w:rsidRPr="004C026C" w:rsidRDefault="004C026C" w:rsidP="004C026C">
      <w:pPr>
        <w:spacing w:after="0" w:line="240" w:lineRule="auto"/>
        <w:rPr>
          <w:rFonts w:eastAsia="Times New Roman" w:cs="Times New Roman"/>
        </w:rPr>
      </w:pPr>
      <w:r w:rsidRPr="004C026C">
        <w:rPr>
          <w:rFonts w:eastAsia="Times New Roman" w:cs="Times New Roman"/>
        </w:rPr>
        <w:t>For each assessment listed below, please select a response.</w:t>
      </w:r>
    </w:p>
    <w:p w:rsidR="004C026C" w:rsidRPr="004C026C" w:rsidRDefault="004C026C" w:rsidP="004C026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832"/>
        <w:gridCol w:w="1794"/>
        <w:gridCol w:w="1926"/>
      </w:tblGrid>
      <w:tr w:rsidR="004C026C" w:rsidRPr="004C026C" w:rsidTr="00400469">
        <w:tc>
          <w:tcPr>
            <w:tcW w:w="1976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02" w:type="dxa"/>
          </w:tcPr>
          <w:p w:rsidR="004C026C" w:rsidRPr="004C026C" w:rsidRDefault="00400469" w:rsidP="004004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C026C">
              <w:rPr>
                <w:rFonts w:asciiTheme="minorHAnsi" w:hAnsiTheme="minorHAnsi"/>
                <w:b/>
                <w:sz w:val="22"/>
                <w:szCs w:val="22"/>
              </w:rPr>
              <w:t xml:space="preserve">Low in terms of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Contributions</w:t>
            </w:r>
          </w:p>
        </w:tc>
        <w:tc>
          <w:tcPr>
            <w:tcW w:w="1980" w:type="dxa"/>
          </w:tcPr>
          <w:p w:rsidR="004C026C" w:rsidRPr="004C026C" w:rsidRDefault="00400469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Contributes</w:t>
            </w:r>
          </w:p>
        </w:tc>
        <w:tc>
          <w:tcPr>
            <w:tcW w:w="2160" w:type="dxa"/>
          </w:tcPr>
          <w:p w:rsidR="004C026C" w:rsidRPr="004C026C" w:rsidRDefault="00400469" w:rsidP="004004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C026C">
              <w:rPr>
                <w:rFonts w:asciiTheme="minorHAnsi" w:hAnsiTheme="minorHAnsi"/>
                <w:b/>
                <w:sz w:val="22"/>
                <w:szCs w:val="22"/>
              </w:rPr>
              <w:t xml:space="preserve">Highly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Contributes</w:t>
            </w:r>
          </w:p>
        </w:tc>
      </w:tr>
      <w:tr w:rsidR="004C026C" w:rsidRPr="004C026C" w:rsidTr="00400469">
        <w:tc>
          <w:tcPr>
            <w:tcW w:w="1976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t>[course name]</w:t>
            </w:r>
          </w:p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t>[assessment name]</w:t>
            </w:r>
          </w:p>
        </w:tc>
        <w:tc>
          <w:tcPr>
            <w:tcW w:w="4702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  <w:tc>
          <w:tcPr>
            <w:tcW w:w="198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  <w:tc>
          <w:tcPr>
            <w:tcW w:w="216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</w:tr>
      <w:tr w:rsidR="004C026C" w:rsidRPr="004C026C" w:rsidTr="00400469">
        <w:tc>
          <w:tcPr>
            <w:tcW w:w="1976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t>[course name]</w:t>
            </w:r>
          </w:p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t>[assessment name]</w:t>
            </w:r>
          </w:p>
        </w:tc>
        <w:tc>
          <w:tcPr>
            <w:tcW w:w="4702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  <w:tc>
          <w:tcPr>
            <w:tcW w:w="198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  <w:tc>
          <w:tcPr>
            <w:tcW w:w="2160" w:type="dxa"/>
          </w:tcPr>
          <w:p w:rsidR="004C026C" w:rsidRPr="004C026C" w:rsidRDefault="004C026C" w:rsidP="00A2563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026C">
              <w:rPr>
                <w:rFonts w:asciiTheme="minorHAnsi" w:hAnsiTheme="minorHAnsi"/>
                <w:sz w:val="22"/>
                <w:szCs w:val="22"/>
              </w:rPr>
              <w:sym w:font="Symbol" w:char="F0A0"/>
            </w:r>
          </w:p>
        </w:tc>
      </w:tr>
    </w:tbl>
    <w:p w:rsidR="004C026C" w:rsidRPr="004C026C" w:rsidRDefault="004C026C" w:rsidP="004C026C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C026C" w:rsidRPr="004C026C" w:rsidRDefault="004C026C" w:rsidP="00400469">
      <w:pPr>
        <w:spacing w:after="0" w:line="240" w:lineRule="auto"/>
        <w:rPr>
          <w:rFonts w:eastAsia="Times New Roman" w:cs="Times New Roman"/>
          <w:b/>
        </w:rPr>
      </w:pPr>
      <w:r w:rsidRPr="004C026C">
        <w:rPr>
          <w:rFonts w:eastAsia="Times New Roman" w:cs="Times New Roman"/>
          <w:b/>
        </w:rPr>
        <w:t xml:space="preserve">Comments </w:t>
      </w:r>
    </w:p>
    <w:p w:rsidR="004C026C" w:rsidRDefault="004C026C" w:rsidP="00400469">
      <w:pPr>
        <w:spacing w:after="0" w:line="240" w:lineRule="auto"/>
        <w:rPr>
          <w:rFonts w:eastAsia="Times New Roman" w:cs="Times New Roman"/>
        </w:rPr>
      </w:pPr>
      <w:r w:rsidRPr="00400469">
        <w:rPr>
          <w:rFonts w:eastAsia="Times New Roman" w:cs="Times New Roman"/>
        </w:rPr>
        <w:t>Please list any additional comments or suggestions you have regarding the performance assessments you completed for [course name].</w:t>
      </w:r>
    </w:p>
    <w:p w:rsidR="000F6189" w:rsidRDefault="000F6189" w:rsidP="00400469">
      <w:pPr>
        <w:spacing w:after="0" w:line="240" w:lineRule="auto"/>
        <w:rPr>
          <w:rFonts w:eastAsia="Times New Roman" w:cs="Times New Roman"/>
        </w:rPr>
      </w:pPr>
    </w:p>
    <w:p w:rsidR="000F6189" w:rsidRDefault="000F6189" w:rsidP="00400469">
      <w:pPr>
        <w:spacing w:after="0" w:line="240" w:lineRule="auto"/>
        <w:rPr>
          <w:rFonts w:eastAsia="Times New Roman" w:cs="Times New Roman"/>
        </w:rPr>
      </w:pPr>
    </w:p>
    <w:p w:rsidR="000F6189" w:rsidRDefault="000F6189" w:rsidP="00400469">
      <w:pPr>
        <w:spacing w:after="0" w:line="240" w:lineRule="auto"/>
        <w:rPr>
          <w:rFonts w:eastAsia="Times New Roman" w:cs="Times New Roman"/>
        </w:rPr>
      </w:pPr>
    </w:p>
    <w:p w:rsidR="000F6189" w:rsidRDefault="000F6189" w:rsidP="00400469">
      <w:pPr>
        <w:spacing w:after="0" w:line="240" w:lineRule="auto"/>
        <w:rPr>
          <w:rFonts w:eastAsia="Times New Roman" w:cs="Times New Roman"/>
        </w:rPr>
      </w:pPr>
    </w:p>
    <w:p w:rsidR="000F6189" w:rsidRDefault="000F6189" w:rsidP="00400469">
      <w:pPr>
        <w:spacing w:after="0" w:line="240" w:lineRule="auto"/>
        <w:rPr>
          <w:rFonts w:eastAsia="Times New Roman" w:cs="Times New Roman"/>
        </w:rPr>
      </w:pPr>
    </w:p>
    <w:p w:rsidR="000F6189" w:rsidRDefault="000F6189" w:rsidP="00400469">
      <w:pPr>
        <w:spacing w:after="0" w:line="240" w:lineRule="auto"/>
        <w:rPr>
          <w:rFonts w:eastAsia="Times New Roman" w:cs="Times New Roman"/>
        </w:rPr>
      </w:pPr>
    </w:p>
    <w:p w:rsidR="000F6189" w:rsidRDefault="000F6189" w:rsidP="000F6189">
      <w:pPr>
        <w:rPr>
          <w:rFonts w:ascii="Calibri" w:eastAsia="Calibri" w:hAnsi="Calibri" w:cs="Calibri"/>
          <w:b/>
        </w:rPr>
      </w:pPr>
    </w:p>
    <w:p w:rsidR="000F6189" w:rsidRDefault="000F6189" w:rsidP="000F6189">
      <w:pPr>
        <w:rPr>
          <w:rFonts w:ascii="Calibri" w:eastAsia="Calibri" w:hAnsi="Calibri" w:cs="Calibri"/>
          <w:b/>
        </w:rPr>
      </w:pPr>
    </w:p>
    <w:p w:rsidR="000F6189" w:rsidRDefault="000F6189" w:rsidP="000F6189">
      <w:pPr>
        <w:rPr>
          <w:rFonts w:ascii="Calibri" w:eastAsia="Calibri" w:hAnsi="Calibri" w:cs="Calibri"/>
          <w:b/>
        </w:rPr>
      </w:pPr>
    </w:p>
    <w:p w:rsidR="000F6189" w:rsidRDefault="000F6189" w:rsidP="000F6189">
      <w:pPr>
        <w:rPr>
          <w:rFonts w:ascii="Calibri" w:eastAsia="Calibri" w:hAnsi="Calibri" w:cs="Calibri"/>
          <w:b/>
        </w:rPr>
      </w:pPr>
    </w:p>
    <w:p w:rsidR="000F6189" w:rsidRDefault="000F6189" w:rsidP="000F6189">
      <w:pPr>
        <w:rPr>
          <w:rFonts w:ascii="Calibri" w:eastAsia="Calibri" w:hAnsi="Calibri" w:cs="Calibri"/>
          <w:b/>
        </w:rPr>
      </w:pPr>
    </w:p>
    <w:p w:rsidR="000F6189" w:rsidRDefault="000F6189" w:rsidP="000F6189">
      <w:pPr>
        <w:rPr>
          <w:rFonts w:ascii="Calibri" w:eastAsia="Calibri" w:hAnsi="Calibri" w:cs="Calibri"/>
          <w:b/>
        </w:rPr>
      </w:pPr>
    </w:p>
    <w:p w:rsidR="000F6189" w:rsidRDefault="000F6189" w:rsidP="000F6189">
      <w:pPr>
        <w:rPr>
          <w:rFonts w:ascii="Calibri" w:eastAsia="Calibri" w:hAnsi="Calibri" w:cs="Calibri"/>
          <w:b/>
        </w:rPr>
      </w:pPr>
    </w:p>
    <w:p w:rsidR="000F6189" w:rsidRDefault="000F6189" w:rsidP="000F6189">
      <w:pPr>
        <w:rPr>
          <w:rFonts w:ascii="Calibri" w:eastAsia="Calibri" w:hAnsi="Calibri" w:cs="Calibri"/>
          <w:b/>
        </w:rPr>
      </w:pPr>
    </w:p>
    <w:p w:rsidR="000F6189" w:rsidRDefault="000F6189" w:rsidP="000F6189">
      <w:pPr>
        <w:rPr>
          <w:rFonts w:ascii="Calibri" w:eastAsia="Calibri" w:hAnsi="Calibri" w:cs="Calibri"/>
          <w:b/>
        </w:rPr>
      </w:pPr>
    </w:p>
    <w:p w:rsidR="000F6189" w:rsidRDefault="000F6189" w:rsidP="000F6189">
      <w:pPr>
        <w:rPr>
          <w:rFonts w:ascii="Calibri" w:eastAsia="Calibri" w:hAnsi="Calibri" w:cs="Calibri"/>
          <w:b/>
        </w:rPr>
      </w:pPr>
    </w:p>
    <w:p w:rsidR="000F6189" w:rsidRDefault="000F6189" w:rsidP="000F618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References</w:t>
      </w:r>
    </w:p>
    <w:p w:rsidR="000F6189" w:rsidRDefault="000F6189" w:rsidP="000F6189">
      <w:pPr>
        <w:spacing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Gall, M. D., Borg, W. R., &amp; Gall, J. P. (1996). </w:t>
      </w:r>
      <w:r>
        <w:rPr>
          <w:rFonts w:ascii="Calibri" w:eastAsia="Calibri" w:hAnsi="Calibri" w:cs="Calibri"/>
          <w:i/>
        </w:rPr>
        <w:t>Educational research: An introduction</w:t>
      </w:r>
      <w:r>
        <w:rPr>
          <w:rFonts w:ascii="Calibri" w:eastAsia="Calibri" w:hAnsi="Calibri" w:cs="Calibri"/>
        </w:rPr>
        <w:t xml:space="preserve"> (6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Edition). White Plains, NY: Longman Publishers.</w:t>
      </w:r>
    </w:p>
    <w:p w:rsidR="000F6189" w:rsidRPr="00400469" w:rsidRDefault="000F6189" w:rsidP="00400469">
      <w:pPr>
        <w:spacing w:after="0" w:line="240" w:lineRule="auto"/>
        <w:rPr>
          <w:rFonts w:eastAsia="Times New Roman" w:cs="Times New Roman"/>
        </w:rPr>
      </w:pPr>
    </w:p>
    <w:sectPr w:rsidR="000F6189" w:rsidRPr="00400469" w:rsidSect="000C0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F9A" w:rsidRDefault="00174F9A" w:rsidP="00D035FA">
      <w:pPr>
        <w:spacing w:after="0" w:line="240" w:lineRule="auto"/>
      </w:pPr>
      <w:r>
        <w:separator/>
      </w:r>
    </w:p>
  </w:endnote>
  <w:endnote w:type="continuationSeparator" w:id="0">
    <w:p w:rsidR="00174F9A" w:rsidRDefault="00174F9A" w:rsidP="00D0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7ED" w:rsidRDefault="00024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86" w:rsidRDefault="000C0086" w:rsidP="000C0086">
    <w:pPr>
      <w:tabs>
        <w:tab w:val="center" w:pos="4680"/>
        <w:tab w:val="right" w:pos="9360"/>
      </w:tabs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Copyright © 2017, Dr. Cynthia Conn, Dr. Suzanne Pieper, &amp; Dr. Kathy Bohan, Northern Arizona University</w:t>
    </w:r>
    <w:r>
      <w:rPr>
        <w:rFonts w:ascii="Calibri" w:eastAsia="Calibri" w:hAnsi="Calibri" w:cs="Calibri"/>
        <w:sz w:val="18"/>
        <w:szCs w:val="18"/>
      </w:rPr>
      <w:br/>
      <w:t>Do not reprint or post without permission from the authors.</w:t>
    </w:r>
    <w:r>
      <w:rPr>
        <w:rFonts w:ascii="Calibri" w:eastAsia="Calibri" w:hAnsi="Calibri" w:cs="Calibri"/>
        <w:sz w:val="18"/>
        <w:szCs w:val="18"/>
      </w:rPr>
      <w:br/>
      <w:t xml:space="preserve">This instrument can be accessed online: </w:t>
    </w:r>
    <w:hyperlink r:id="rId1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https://nau.edu/Provost/PEP/Quality-Assurance-System/</w:t>
      </w:r>
    </w:hyperlink>
  </w:p>
  <w:sdt>
    <w:sdtPr>
      <w:id w:val="771833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5FA" w:rsidRPr="000C0086" w:rsidRDefault="000C0086" w:rsidP="000C00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1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5862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086" w:rsidRDefault="000C0086" w:rsidP="000C0086">
        <w:pPr>
          <w:tabs>
            <w:tab w:val="center" w:pos="4680"/>
            <w:tab w:val="right" w:pos="9360"/>
          </w:tabs>
          <w:rPr>
            <w:rFonts w:ascii="Calibri" w:eastAsia="Calibri" w:hAnsi="Calibri" w:cs="Calibri"/>
            <w:sz w:val="18"/>
            <w:szCs w:val="18"/>
          </w:rPr>
        </w:pPr>
        <w:r>
          <w:rPr>
            <w:rFonts w:ascii="Calibri" w:eastAsia="Calibri" w:hAnsi="Calibri" w:cs="Calibri"/>
            <w:sz w:val="18"/>
            <w:szCs w:val="18"/>
          </w:rPr>
          <w:t>Copyright © 2017, Dr. Cynthia Conn, Dr. Suzanne Pieper, &amp; Dr. Kathy Bohan, Northern Arizona University</w:t>
        </w:r>
        <w:r>
          <w:rPr>
            <w:rFonts w:ascii="Calibri" w:eastAsia="Calibri" w:hAnsi="Calibri" w:cs="Calibri"/>
            <w:sz w:val="18"/>
            <w:szCs w:val="18"/>
          </w:rPr>
          <w:br/>
          <w:t>Do not reprint or post without permission from the authors.</w:t>
        </w:r>
        <w:r>
          <w:rPr>
            <w:rFonts w:ascii="Calibri" w:eastAsia="Calibri" w:hAnsi="Calibri" w:cs="Calibri"/>
            <w:sz w:val="18"/>
            <w:szCs w:val="18"/>
          </w:rPr>
          <w:br/>
          <w:t xml:space="preserve">This instrument can be accessed online: </w:t>
        </w:r>
        <w:hyperlink r:id="rId1">
          <w:r>
            <w:rPr>
              <w:rFonts w:ascii="Calibri" w:eastAsia="Calibri" w:hAnsi="Calibri" w:cs="Calibri"/>
              <w:color w:val="1155CC"/>
              <w:sz w:val="18"/>
              <w:szCs w:val="18"/>
              <w:u w:val="single"/>
            </w:rPr>
            <w:t>https://nau.edu/Provost/PEP/Quality-Assurance-System/</w:t>
          </w:r>
        </w:hyperlink>
      </w:p>
      <w:p w:rsidR="00992517" w:rsidRPr="000C0086" w:rsidRDefault="000C0086" w:rsidP="000C00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1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F9A" w:rsidRDefault="00174F9A" w:rsidP="00D035FA">
      <w:pPr>
        <w:spacing w:after="0" w:line="240" w:lineRule="auto"/>
      </w:pPr>
      <w:r>
        <w:separator/>
      </w:r>
    </w:p>
  </w:footnote>
  <w:footnote w:type="continuationSeparator" w:id="0">
    <w:p w:rsidR="00174F9A" w:rsidRDefault="00174F9A" w:rsidP="00D0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7ED" w:rsidRDefault="00024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788" w:rsidRDefault="00887788">
    <w:pPr>
      <w:pStyle w:val="Header"/>
    </w:pPr>
  </w:p>
  <w:p w:rsidR="00887788" w:rsidRDefault="00887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517" w:rsidRDefault="000247ED">
    <w:pPr>
      <w:pStyle w:val="Header"/>
    </w:pPr>
    <w:r>
      <w:rPr>
        <w:noProof/>
      </w:rPr>
      <w:drawing>
        <wp:inline distT="0" distB="0" distL="0" distR="0" wp14:anchorId="79DF8543" wp14:editId="0F084AFC">
          <wp:extent cx="5943600" cy="29083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FA"/>
    <w:rsid w:val="000247ED"/>
    <w:rsid w:val="000C0086"/>
    <w:rsid w:val="000F6189"/>
    <w:rsid w:val="00174F9A"/>
    <w:rsid w:val="00400469"/>
    <w:rsid w:val="004C026C"/>
    <w:rsid w:val="00583224"/>
    <w:rsid w:val="005B51C7"/>
    <w:rsid w:val="005D367D"/>
    <w:rsid w:val="006A6088"/>
    <w:rsid w:val="006D3607"/>
    <w:rsid w:val="007E5EF5"/>
    <w:rsid w:val="00887788"/>
    <w:rsid w:val="00992517"/>
    <w:rsid w:val="00CB597D"/>
    <w:rsid w:val="00D035FA"/>
    <w:rsid w:val="00D7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45881D-6C72-4728-8440-4183D408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5FA"/>
  </w:style>
  <w:style w:type="paragraph" w:styleId="Footer">
    <w:name w:val="footer"/>
    <w:basedOn w:val="Normal"/>
    <w:link w:val="FooterChar"/>
    <w:uiPriority w:val="99"/>
    <w:unhideWhenUsed/>
    <w:rsid w:val="00D0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5FA"/>
  </w:style>
  <w:style w:type="paragraph" w:styleId="BalloonText">
    <w:name w:val="Balloon Text"/>
    <w:basedOn w:val="Normal"/>
    <w:link w:val="BalloonTextChar"/>
    <w:uiPriority w:val="99"/>
    <w:semiHidden/>
    <w:unhideWhenUsed/>
    <w:rsid w:val="00D0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87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au.edu/Provost/PEP/Quality-Assurance-Syste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nau.edu/Provost/PEP/Quality-Assurance-System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Survey: Performance Assessment Validity Survey</vt:lpstr>
    </vt:vector>
  </TitlesOfParts>
  <Company>Copyright © 2013, Dr. Cynthia Conn &amp; Dr. Suzanne Pieper, Northern Arizona University.                        Do not reprint or distribute without permission from the authors.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Survey: Performance Assessment Validity Survey</dc:title>
  <dc:creator>cynthia</dc:creator>
  <cp:lastModifiedBy>Gregory James Florian</cp:lastModifiedBy>
  <cp:revision>5</cp:revision>
  <cp:lastPrinted>2013-06-21T22:31:00Z</cp:lastPrinted>
  <dcterms:created xsi:type="dcterms:W3CDTF">2017-11-04T19:04:00Z</dcterms:created>
  <dcterms:modified xsi:type="dcterms:W3CDTF">2020-01-14T18:07:00Z</dcterms:modified>
</cp:coreProperties>
</file>