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bookmarkStart w:id="0" w:name="_GoBack"/>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bookmarkEnd w:id="0"/>
            <w:r w:rsidR="00785D22">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r w:rsidRPr="00B83423">
              <w:rPr>
                <w:sz w:val="24"/>
                <w:szCs w:val="24"/>
              </w:rPr>
              <w:t xml:space="preserve"> </w:t>
            </w:r>
            <w:r w:rsidR="0098240F">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r w:rsidRPr="00B83423">
              <w:rPr>
                <w:sz w:val="24"/>
                <w:szCs w:val="24"/>
              </w:rPr>
              <w:t xml:space="preserve">  </w:t>
            </w:r>
            <w:r w:rsidR="0098240F">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956FFD">
            <w:pPr>
              <w:spacing w:before="120" w:line="360" w:lineRule="auto"/>
              <w:rPr>
                <w:sz w:val="24"/>
                <w:szCs w:val="24"/>
              </w:rPr>
            </w:pPr>
            <w:r w:rsidRPr="00B83423">
              <w:rPr>
                <w:b/>
                <w:sz w:val="24"/>
                <w:szCs w:val="24"/>
              </w:rPr>
              <w:t>Total Required Credits for this Degree Program:</w:t>
            </w:r>
            <w:r w:rsidR="00956FFD">
              <w:rPr>
                <w:b/>
                <w:color w:val="FF0000"/>
                <w:sz w:val="24"/>
                <w:szCs w:val="24"/>
              </w:rPr>
              <w:t xml:space="preserve"> </w:t>
            </w:r>
            <w:r w:rsidR="00956FFD" w:rsidRPr="00956FFD">
              <w:rPr>
                <w:b/>
                <w:sz w:val="24"/>
                <w:szCs w:val="24"/>
              </w:rPr>
              <w:t>109</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141A53">
              <w:rPr>
                <w:sz w:val="24"/>
                <w:szCs w:val="24"/>
              </w:rPr>
            </w:r>
            <w:r w:rsidR="00141A5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141A53">
              <w:rPr>
                <w:sz w:val="24"/>
                <w:szCs w:val="24"/>
              </w:rPr>
            </w:r>
            <w:r w:rsidR="00141A5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956FFD">
            <w:pPr>
              <w:numPr>
                <w:ilvl w:val="0"/>
                <w:numId w:val="15"/>
              </w:numPr>
              <w:spacing w:before="120" w:after="120"/>
              <w:rPr>
                <w:rFonts w:cs="Arial"/>
                <w:b/>
                <w:sz w:val="20"/>
                <w:szCs w:val="20"/>
              </w:rPr>
            </w:pPr>
            <w:r w:rsidRPr="00CC1AB0">
              <w:rPr>
                <w:rFonts w:cs="Arial"/>
                <w:b/>
                <w:sz w:val="20"/>
                <w:szCs w:val="20"/>
              </w:rPr>
              <w:t>Required Courses (</w:t>
            </w:r>
            <w:r w:rsidR="00956FFD">
              <w:rPr>
                <w:rFonts w:cs="Arial"/>
                <w:b/>
                <w:sz w:val="20"/>
                <w:szCs w:val="20"/>
              </w:rPr>
              <w:t xml:space="preserve">109 </w:t>
            </w:r>
            <w:r w:rsidR="00704D4F">
              <w:rPr>
                <w:rFonts w:cs="Arial"/>
                <w:b/>
                <w:sz w:val="20"/>
                <w:szCs w:val="20"/>
              </w:rPr>
              <w:t>units</w:t>
            </w:r>
            <w:r w:rsidRPr="00CC1AB0">
              <w:rPr>
                <w:rFonts w:cs="Arial"/>
                <w:b/>
                <w:sz w:val="20"/>
                <w:szCs w:val="20"/>
              </w:rPr>
              <w:t xml:space="preserve"> required)</w:t>
            </w:r>
          </w:p>
        </w:tc>
      </w:tr>
      <w:tr w:rsidR="008E4D92" w:rsidRPr="00CC1AB0" w:rsidTr="008E4D92">
        <w:trPr>
          <w:trHeight w:hRule="exact" w:val="432"/>
          <w:jc w:val="center"/>
        </w:trPr>
        <w:tc>
          <w:tcPr>
            <w:tcW w:w="11016" w:type="dxa"/>
            <w:gridSpan w:val="9"/>
          </w:tcPr>
          <w:p w:rsidR="008E4D92" w:rsidRPr="00CC1AB0" w:rsidRDefault="008E4D92" w:rsidP="008E4D92">
            <w:pPr>
              <w:numPr>
                <w:ilvl w:val="1"/>
                <w:numId w:val="15"/>
              </w:numPr>
              <w:spacing w:before="120" w:after="120"/>
              <w:rPr>
                <w:rFonts w:cs="Arial"/>
                <w:b/>
                <w:sz w:val="20"/>
                <w:szCs w:val="20"/>
              </w:rPr>
            </w:pPr>
            <w:r>
              <w:rPr>
                <w:rFonts w:cs="Arial"/>
                <w:b/>
                <w:sz w:val="20"/>
                <w:szCs w:val="20"/>
              </w:rPr>
              <w:t>Psychological Foundations (21 units required)</w:t>
            </w:r>
          </w:p>
        </w:tc>
      </w:tr>
      <w:tr w:rsidR="008E4D92" w:rsidRPr="00CC1AB0" w:rsidTr="008E4D92">
        <w:trPr>
          <w:trHeight w:hRule="exact" w:val="432"/>
          <w:jc w:val="center"/>
        </w:trPr>
        <w:tc>
          <w:tcPr>
            <w:tcW w:w="11016" w:type="dxa"/>
            <w:gridSpan w:val="9"/>
          </w:tcPr>
          <w:p w:rsidR="008E4D92" w:rsidRDefault="008E4D92" w:rsidP="008E4D92">
            <w:pPr>
              <w:numPr>
                <w:ilvl w:val="2"/>
                <w:numId w:val="15"/>
              </w:numPr>
              <w:spacing w:before="120" w:after="120"/>
              <w:rPr>
                <w:rFonts w:cs="Arial"/>
                <w:b/>
                <w:sz w:val="20"/>
                <w:szCs w:val="20"/>
              </w:rPr>
            </w:pPr>
            <w:r>
              <w:rPr>
                <w:rFonts w:cs="Arial"/>
                <w:b/>
                <w:sz w:val="20"/>
                <w:szCs w:val="20"/>
              </w:rPr>
              <w:t xml:space="preserve">History and Systems of Psychology (3 units required) </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956FFD" w:rsidP="006935BE">
            <w:pPr>
              <w:spacing w:before="60" w:after="60"/>
              <w:rPr>
                <w:sz w:val="20"/>
                <w:szCs w:val="20"/>
              </w:rPr>
            </w:pPr>
            <w:r>
              <w:rPr>
                <w:sz w:val="20"/>
                <w:szCs w:val="20"/>
              </w:rPr>
              <w:t>EPS 706</w:t>
            </w:r>
          </w:p>
        </w:tc>
        <w:tc>
          <w:tcPr>
            <w:tcW w:w="3510" w:type="dxa"/>
          </w:tcPr>
          <w:p w:rsidR="0080062F" w:rsidRPr="00AA476C" w:rsidRDefault="00956FFD" w:rsidP="006935BE">
            <w:pPr>
              <w:spacing w:before="60" w:after="60"/>
              <w:rPr>
                <w:sz w:val="20"/>
                <w:szCs w:val="20"/>
              </w:rPr>
            </w:pPr>
            <w:r>
              <w:rPr>
                <w:sz w:val="20"/>
                <w:szCs w:val="20"/>
              </w:rPr>
              <w:t>History and Systems of Psychology</w:t>
            </w:r>
          </w:p>
        </w:tc>
        <w:tc>
          <w:tcPr>
            <w:tcW w:w="1170" w:type="dxa"/>
            <w:vAlign w:val="center"/>
          </w:tcPr>
          <w:p w:rsidR="0080062F" w:rsidRPr="00CC1AB0" w:rsidRDefault="00785D22"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85D2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85D2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85D2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85D2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785D2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E4D92" w:rsidRPr="00CC1AB0" w:rsidTr="0078312B">
        <w:trPr>
          <w:trHeight w:val="432"/>
          <w:jc w:val="center"/>
        </w:trPr>
        <w:tc>
          <w:tcPr>
            <w:tcW w:w="11016" w:type="dxa"/>
            <w:gridSpan w:val="9"/>
          </w:tcPr>
          <w:p w:rsidR="008E4D92" w:rsidRPr="008E4D92" w:rsidRDefault="008E4D92" w:rsidP="008E4D92">
            <w:pPr>
              <w:numPr>
                <w:ilvl w:val="2"/>
                <w:numId w:val="15"/>
              </w:numPr>
              <w:spacing w:before="60" w:after="60"/>
              <w:rPr>
                <w:b/>
                <w:sz w:val="20"/>
                <w:szCs w:val="20"/>
              </w:rPr>
            </w:pPr>
            <w:r w:rsidRPr="008E4D92">
              <w:rPr>
                <w:b/>
                <w:sz w:val="20"/>
                <w:szCs w:val="20"/>
              </w:rPr>
              <w:t xml:space="preserve">Biological Basis of Behavior </w:t>
            </w:r>
            <w:r w:rsidRPr="008E4D92">
              <w:rPr>
                <w:rFonts w:cs="Arial"/>
                <w:b/>
                <w:sz w:val="20"/>
                <w:szCs w:val="20"/>
              </w:rPr>
              <w:t>(3 units required)</w:t>
            </w:r>
          </w:p>
        </w:tc>
      </w:tr>
      <w:tr w:rsidR="00785D22" w:rsidRPr="00CC1AB0" w:rsidTr="00FF2A6C">
        <w:trPr>
          <w:jc w:val="center"/>
        </w:trPr>
        <w:tc>
          <w:tcPr>
            <w:tcW w:w="316" w:type="dxa"/>
          </w:tcPr>
          <w:p w:rsidR="00785D22" w:rsidRPr="00CC1AB0" w:rsidRDefault="00785D22" w:rsidP="00785D22">
            <w:pPr>
              <w:spacing w:before="60" w:after="60"/>
              <w:rPr>
                <w:sz w:val="20"/>
                <w:szCs w:val="20"/>
              </w:rPr>
            </w:pPr>
            <w:r w:rsidRPr="00CC1AB0">
              <w:rPr>
                <w:sz w:val="20"/>
                <w:szCs w:val="20"/>
              </w:rPr>
              <w:t>*</w:t>
            </w:r>
          </w:p>
        </w:tc>
        <w:tc>
          <w:tcPr>
            <w:tcW w:w="1052" w:type="dxa"/>
          </w:tcPr>
          <w:p w:rsidR="00785D22" w:rsidRPr="00CC1AB0" w:rsidRDefault="00785D22" w:rsidP="00785D22">
            <w:pPr>
              <w:spacing w:before="60" w:after="60"/>
              <w:rPr>
                <w:sz w:val="20"/>
                <w:szCs w:val="20"/>
              </w:rPr>
            </w:pPr>
            <w:r>
              <w:rPr>
                <w:sz w:val="20"/>
                <w:szCs w:val="20"/>
              </w:rPr>
              <w:t>EPS 640</w:t>
            </w:r>
          </w:p>
        </w:tc>
        <w:tc>
          <w:tcPr>
            <w:tcW w:w="3510" w:type="dxa"/>
          </w:tcPr>
          <w:p w:rsidR="00785D22" w:rsidRPr="00CC1AB0" w:rsidRDefault="00785D22" w:rsidP="00785D22">
            <w:pPr>
              <w:spacing w:before="60" w:after="60"/>
              <w:rPr>
                <w:i/>
                <w:sz w:val="16"/>
                <w:szCs w:val="16"/>
              </w:rPr>
            </w:pPr>
            <w:r>
              <w:rPr>
                <w:sz w:val="20"/>
                <w:szCs w:val="20"/>
              </w:rPr>
              <w:t>Biological Bases of Behavior</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78312B">
        <w:trPr>
          <w:trHeight w:val="432"/>
          <w:jc w:val="center"/>
        </w:trPr>
        <w:tc>
          <w:tcPr>
            <w:tcW w:w="11016" w:type="dxa"/>
            <w:gridSpan w:val="9"/>
          </w:tcPr>
          <w:p w:rsidR="00785D22" w:rsidRPr="0078312B" w:rsidRDefault="00785D22" w:rsidP="00785D22">
            <w:pPr>
              <w:numPr>
                <w:ilvl w:val="2"/>
                <w:numId w:val="15"/>
              </w:numPr>
              <w:spacing w:before="60" w:after="60"/>
              <w:rPr>
                <w:b/>
                <w:sz w:val="20"/>
                <w:szCs w:val="20"/>
              </w:rPr>
            </w:pPr>
            <w:r w:rsidRPr="0078312B">
              <w:rPr>
                <w:b/>
                <w:sz w:val="20"/>
                <w:szCs w:val="20"/>
              </w:rPr>
              <w:t xml:space="preserve">Cognitive – Affective Basis of Behavior </w:t>
            </w:r>
            <w:r w:rsidRPr="0078312B">
              <w:rPr>
                <w:rFonts w:cs="Arial"/>
                <w:b/>
                <w:sz w:val="20"/>
                <w:szCs w:val="20"/>
              </w:rPr>
              <w:t>(3 units required)</w:t>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sidRPr="00CC1AB0">
              <w:rPr>
                <w:sz w:val="20"/>
                <w:szCs w:val="20"/>
              </w:rPr>
              <w:t>*</w:t>
            </w:r>
          </w:p>
        </w:tc>
        <w:tc>
          <w:tcPr>
            <w:tcW w:w="1052" w:type="dxa"/>
          </w:tcPr>
          <w:p w:rsidR="00785D22" w:rsidRPr="00CC1AB0" w:rsidRDefault="00785D22" w:rsidP="00785D22">
            <w:pPr>
              <w:spacing w:before="60" w:after="60"/>
              <w:rPr>
                <w:sz w:val="20"/>
                <w:szCs w:val="20"/>
              </w:rPr>
            </w:pPr>
            <w:r>
              <w:rPr>
                <w:sz w:val="20"/>
                <w:szCs w:val="20"/>
              </w:rPr>
              <w:t>EPS 712</w:t>
            </w:r>
          </w:p>
        </w:tc>
        <w:tc>
          <w:tcPr>
            <w:tcW w:w="3510" w:type="dxa"/>
          </w:tcPr>
          <w:p w:rsidR="00785D22" w:rsidRPr="00883B65" w:rsidRDefault="00785D22" w:rsidP="00785D22">
            <w:pPr>
              <w:spacing w:before="60" w:after="60"/>
              <w:rPr>
                <w:sz w:val="20"/>
                <w:szCs w:val="20"/>
              </w:rPr>
            </w:pPr>
            <w:r>
              <w:rPr>
                <w:sz w:val="20"/>
                <w:szCs w:val="20"/>
              </w:rPr>
              <w:t>Foundations of Learning</w:t>
            </w:r>
          </w:p>
          <w:p w:rsidR="00785D22" w:rsidRPr="00CC1AB0" w:rsidRDefault="00785D22" w:rsidP="00785D22">
            <w:pPr>
              <w:spacing w:before="60" w:after="60"/>
              <w:rPr>
                <w:sz w:val="20"/>
                <w:szCs w:val="20"/>
              </w:rPr>
            </w:pPr>
            <w:r w:rsidRPr="00883B65">
              <w:rPr>
                <w:i/>
                <w:sz w:val="16"/>
                <w:szCs w:val="16"/>
              </w:rPr>
              <w:t xml:space="preserve">Pre-req: </w:t>
            </w:r>
            <w:r>
              <w:rPr>
                <w:i/>
                <w:sz w:val="16"/>
                <w:szCs w:val="16"/>
              </w:rPr>
              <w:t>EPS 605 or PSY 621</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78312B">
        <w:trPr>
          <w:trHeight w:val="432"/>
          <w:jc w:val="center"/>
        </w:trPr>
        <w:tc>
          <w:tcPr>
            <w:tcW w:w="11016" w:type="dxa"/>
            <w:gridSpan w:val="9"/>
          </w:tcPr>
          <w:p w:rsidR="00785D22" w:rsidRPr="0078312B" w:rsidRDefault="00785D22" w:rsidP="00785D22">
            <w:pPr>
              <w:numPr>
                <w:ilvl w:val="2"/>
                <w:numId w:val="15"/>
              </w:numPr>
              <w:spacing w:before="60" w:after="60"/>
              <w:rPr>
                <w:b/>
                <w:sz w:val="20"/>
                <w:szCs w:val="20"/>
              </w:rPr>
            </w:pPr>
            <w:r w:rsidRPr="0078312B">
              <w:rPr>
                <w:b/>
                <w:sz w:val="20"/>
                <w:szCs w:val="20"/>
              </w:rPr>
              <w:t xml:space="preserve">Social Basis of Behavior </w:t>
            </w:r>
            <w:r w:rsidRPr="0078312B">
              <w:rPr>
                <w:rFonts w:cs="Arial"/>
                <w:b/>
                <w:sz w:val="20"/>
                <w:szCs w:val="20"/>
              </w:rPr>
              <w:t>(3 units required)</w:t>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sidRPr="00CC1AB0">
              <w:rPr>
                <w:sz w:val="20"/>
                <w:szCs w:val="20"/>
              </w:rPr>
              <w:t>*</w:t>
            </w:r>
          </w:p>
        </w:tc>
        <w:tc>
          <w:tcPr>
            <w:tcW w:w="1052" w:type="dxa"/>
          </w:tcPr>
          <w:p w:rsidR="00785D22" w:rsidRPr="00CC1AB0" w:rsidRDefault="00785D22" w:rsidP="00785D22">
            <w:pPr>
              <w:spacing w:before="60" w:after="60"/>
              <w:rPr>
                <w:sz w:val="20"/>
                <w:szCs w:val="20"/>
              </w:rPr>
            </w:pPr>
            <w:r>
              <w:rPr>
                <w:sz w:val="20"/>
                <w:szCs w:val="20"/>
              </w:rPr>
              <w:t>EPS 708</w:t>
            </w:r>
          </w:p>
        </w:tc>
        <w:tc>
          <w:tcPr>
            <w:tcW w:w="3510" w:type="dxa"/>
          </w:tcPr>
          <w:p w:rsidR="00785D22" w:rsidRPr="00883B65" w:rsidRDefault="00785D22" w:rsidP="00785D22">
            <w:pPr>
              <w:spacing w:before="60" w:after="60"/>
              <w:rPr>
                <w:sz w:val="20"/>
                <w:szCs w:val="20"/>
              </w:rPr>
            </w:pPr>
            <w:r>
              <w:rPr>
                <w:sz w:val="20"/>
                <w:szCs w:val="20"/>
              </w:rPr>
              <w:t>Social Bases of Behavior</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78312B">
        <w:trPr>
          <w:trHeight w:val="432"/>
          <w:jc w:val="center"/>
        </w:trPr>
        <w:tc>
          <w:tcPr>
            <w:tcW w:w="11016" w:type="dxa"/>
            <w:gridSpan w:val="9"/>
          </w:tcPr>
          <w:p w:rsidR="00785D22" w:rsidRPr="0078312B" w:rsidRDefault="00785D22" w:rsidP="00785D22">
            <w:pPr>
              <w:numPr>
                <w:ilvl w:val="2"/>
                <w:numId w:val="15"/>
              </w:numPr>
              <w:spacing w:before="60" w:after="60"/>
              <w:rPr>
                <w:b/>
                <w:sz w:val="20"/>
                <w:szCs w:val="20"/>
              </w:rPr>
            </w:pPr>
            <w:r w:rsidRPr="0078312B">
              <w:rPr>
                <w:b/>
                <w:sz w:val="20"/>
                <w:szCs w:val="20"/>
              </w:rPr>
              <w:t xml:space="preserve">Individual Behavior </w:t>
            </w:r>
            <w:r>
              <w:rPr>
                <w:rFonts w:cs="Arial"/>
                <w:b/>
                <w:sz w:val="20"/>
                <w:szCs w:val="20"/>
              </w:rPr>
              <w:t>(9</w:t>
            </w:r>
            <w:r w:rsidRPr="0078312B">
              <w:rPr>
                <w:rFonts w:cs="Arial"/>
                <w:b/>
                <w:sz w:val="20"/>
                <w:szCs w:val="20"/>
              </w:rPr>
              <w:t xml:space="preserve"> units required)</w:t>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sidRPr="00CC1AB0">
              <w:rPr>
                <w:sz w:val="20"/>
                <w:szCs w:val="20"/>
              </w:rPr>
              <w:t>*</w:t>
            </w:r>
          </w:p>
        </w:tc>
        <w:tc>
          <w:tcPr>
            <w:tcW w:w="1052" w:type="dxa"/>
          </w:tcPr>
          <w:p w:rsidR="00785D22" w:rsidRPr="00CC1AB0" w:rsidRDefault="00785D22" w:rsidP="00785D22">
            <w:pPr>
              <w:spacing w:before="60" w:after="60"/>
              <w:rPr>
                <w:sz w:val="20"/>
                <w:szCs w:val="20"/>
              </w:rPr>
            </w:pPr>
            <w:r>
              <w:rPr>
                <w:sz w:val="20"/>
                <w:szCs w:val="20"/>
              </w:rPr>
              <w:t>EPS 680</w:t>
            </w:r>
          </w:p>
        </w:tc>
        <w:tc>
          <w:tcPr>
            <w:tcW w:w="3510" w:type="dxa"/>
          </w:tcPr>
          <w:p w:rsidR="00785D22" w:rsidRPr="00883B65" w:rsidRDefault="00785D22" w:rsidP="00785D22">
            <w:pPr>
              <w:spacing w:before="60" w:after="60"/>
              <w:rPr>
                <w:sz w:val="20"/>
                <w:szCs w:val="20"/>
              </w:rPr>
            </w:pPr>
            <w:r>
              <w:rPr>
                <w:sz w:val="20"/>
                <w:szCs w:val="20"/>
              </w:rPr>
              <w:t>Psychopathology and Diagnosis</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sidRPr="00CC1AB0">
              <w:rPr>
                <w:sz w:val="20"/>
                <w:szCs w:val="20"/>
              </w:rPr>
              <w:t>*</w:t>
            </w:r>
          </w:p>
        </w:tc>
        <w:tc>
          <w:tcPr>
            <w:tcW w:w="1052" w:type="dxa"/>
          </w:tcPr>
          <w:p w:rsidR="00785D22" w:rsidRPr="00CC1AB0" w:rsidRDefault="00785D22" w:rsidP="00785D22">
            <w:pPr>
              <w:spacing w:before="60" w:after="60"/>
              <w:rPr>
                <w:sz w:val="20"/>
                <w:szCs w:val="20"/>
              </w:rPr>
            </w:pPr>
            <w:r>
              <w:rPr>
                <w:sz w:val="20"/>
                <w:szCs w:val="20"/>
              </w:rPr>
              <w:t>EPS 710</w:t>
            </w:r>
          </w:p>
        </w:tc>
        <w:tc>
          <w:tcPr>
            <w:tcW w:w="3510" w:type="dxa"/>
          </w:tcPr>
          <w:p w:rsidR="00785D22" w:rsidRPr="00883B65" w:rsidRDefault="00785D22" w:rsidP="00785D22">
            <w:pPr>
              <w:spacing w:before="60" w:after="60"/>
              <w:rPr>
                <w:sz w:val="20"/>
                <w:szCs w:val="20"/>
              </w:rPr>
            </w:pPr>
            <w:r>
              <w:rPr>
                <w:sz w:val="20"/>
                <w:szCs w:val="20"/>
              </w:rPr>
              <w:t>Personality</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0C4114">
        <w:trPr>
          <w:trHeight w:hRule="exact" w:val="432"/>
          <w:jc w:val="center"/>
        </w:trPr>
        <w:tc>
          <w:tcPr>
            <w:tcW w:w="11016" w:type="dxa"/>
            <w:gridSpan w:val="9"/>
          </w:tcPr>
          <w:p w:rsidR="00785D22" w:rsidRPr="009229C4" w:rsidRDefault="00785D22" w:rsidP="00785D22">
            <w:pPr>
              <w:numPr>
                <w:ilvl w:val="0"/>
                <w:numId w:val="20"/>
              </w:numPr>
              <w:spacing w:before="60" w:after="60"/>
              <w:rPr>
                <w:b/>
                <w:sz w:val="20"/>
                <w:szCs w:val="20"/>
              </w:rPr>
            </w:pPr>
            <w:r w:rsidRPr="009C0C0F">
              <w:rPr>
                <w:rFonts w:cs="Arial"/>
                <w:b/>
                <w:sz w:val="20"/>
                <w:szCs w:val="20"/>
              </w:rPr>
              <w:t xml:space="preserve">Select ONE course from the following courses (3 units required): </w:t>
            </w:r>
            <w:r w:rsidRPr="009C0C0F">
              <w:rPr>
                <w:rFonts w:cs="Arial"/>
                <w:sz w:val="20"/>
                <w:szCs w:val="20"/>
              </w:rPr>
              <w:t>EPS 610, EPS 611, EPS 612, EPS 701, or EPS 702.</w:t>
            </w:r>
            <w:r>
              <w:rPr>
                <w:rFonts w:cs="Arial"/>
                <w:sz w:val="20"/>
                <w:szCs w:val="20"/>
              </w:rPr>
              <w:t xml:space="preserve"> </w:t>
            </w:r>
          </w:p>
        </w:tc>
      </w:tr>
      <w:tr w:rsidR="00785D22" w:rsidRPr="00CC1AB0" w:rsidTr="00DB6709">
        <w:trPr>
          <w:trHeight w:val="360"/>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vAlign w:val="center"/>
          </w:tcPr>
          <w:p w:rsidR="00785D22" w:rsidRDefault="00785D22" w:rsidP="00785D2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85D22" w:rsidRDefault="00785D22" w:rsidP="00785D2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9229C4">
        <w:trPr>
          <w:trHeight w:val="432"/>
          <w:jc w:val="center"/>
        </w:trPr>
        <w:tc>
          <w:tcPr>
            <w:tcW w:w="11016" w:type="dxa"/>
            <w:gridSpan w:val="9"/>
          </w:tcPr>
          <w:p w:rsidR="00785D22" w:rsidRPr="009229C4" w:rsidRDefault="00785D22" w:rsidP="00785D22">
            <w:pPr>
              <w:numPr>
                <w:ilvl w:val="1"/>
                <w:numId w:val="15"/>
              </w:numPr>
              <w:spacing w:before="60" w:after="60"/>
              <w:rPr>
                <w:b/>
                <w:sz w:val="20"/>
                <w:szCs w:val="20"/>
              </w:rPr>
            </w:pPr>
            <w:r w:rsidRPr="009229C4">
              <w:rPr>
                <w:b/>
                <w:sz w:val="20"/>
                <w:szCs w:val="20"/>
              </w:rPr>
              <w:t>Educational Foundations (3 units required)</w:t>
            </w:r>
          </w:p>
        </w:tc>
      </w:tr>
      <w:tr w:rsidR="00785D22" w:rsidRPr="00CC1AB0" w:rsidTr="00DB6709">
        <w:trPr>
          <w:trHeight w:val="360"/>
          <w:jc w:val="center"/>
        </w:trPr>
        <w:tc>
          <w:tcPr>
            <w:tcW w:w="316" w:type="dxa"/>
          </w:tcPr>
          <w:p w:rsidR="00785D22" w:rsidRPr="00CC1AB0" w:rsidRDefault="00785D22" w:rsidP="00785D22">
            <w:pPr>
              <w:spacing w:before="60" w:after="60"/>
              <w:rPr>
                <w:sz w:val="20"/>
                <w:szCs w:val="20"/>
              </w:rPr>
            </w:pPr>
            <w:r w:rsidRPr="00CC1AB0">
              <w:rPr>
                <w:sz w:val="20"/>
                <w:szCs w:val="20"/>
              </w:rPr>
              <w:t>*</w:t>
            </w:r>
          </w:p>
        </w:tc>
        <w:tc>
          <w:tcPr>
            <w:tcW w:w="1052" w:type="dxa"/>
          </w:tcPr>
          <w:p w:rsidR="00785D22" w:rsidRPr="00CC1AB0" w:rsidRDefault="00785D22" w:rsidP="00785D22">
            <w:pPr>
              <w:spacing w:before="60" w:after="60"/>
              <w:rPr>
                <w:sz w:val="20"/>
                <w:szCs w:val="20"/>
              </w:rPr>
            </w:pPr>
            <w:r>
              <w:rPr>
                <w:sz w:val="20"/>
                <w:szCs w:val="20"/>
              </w:rPr>
              <w:t>EPS 605</w:t>
            </w:r>
          </w:p>
        </w:tc>
        <w:tc>
          <w:tcPr>
            <w:tcW w:w="3510" w:type="dxa"/>
          </w:tcPr>
          <w:p w:rsidR="00785D22" w:rsidRPr="00883B65" w:rsidRDefault="00785D22" w:rsidP="00785D22">
            <w:pPr>
              <w:spacing w:before="60" w:after="60"/>
              <w:rPr>
                <w:sz w:val="20"/>
                <w:szCs w:val="20"/>
              </w:rPr>
            </w:pPr>
            <w:r>
              <w:rPr>
                <w:sz w:val="20"/>
                <w:szCs w:val="20"/>
              </w:rPr>
              <w:t>Educational Psychology Applied to Learning</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8312B" w:rsidRDefault="0078312B"/>
    <w:p w:rsidR="00A131AA" w:rsidRDefault="00A131AA" w:rsidP="009229C4">
      <w:pPr>
        <w:rPr>
          <w:sz w:val="24"/>
          <w:szCs w:val="24"/>
        </w:rPr>
      </w:pPr>
    </w:p>
    <w:p w:rsidR="009229C4" w:rsidRDefault="009229C4" w:rsidP="009229C4">
      <w:pPr>
        <w:rPr>
          <w:sz w:val="24"/>
          <w:szCs w:val="24"/>
          <w:u w:val="single"/>
        </w:rPr>
      </w:pPr>
      <w:r w:rsidRPr="00581F33">
        <w:rPr>
          <w:sz w:val="24"/>
          <w:szCs w:val="24"/>
        </w:rPr>
        <w:lastRenderedPageBreak/>
        <w:t xml:space="preserve">Student’s Name: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p w:rsidR="009229C4" w:rsidRDefault="009229C4"/>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78312B" w:rsidRPr="00CC1AB0" w:rsidTr="0078312B">
        <w:trPr>
          <w:trHeight w:val="360"/>
          <w:jc w:val="center"/>
        </w:trPr>
        <w:tc>
          <w:tcPr>
            <w:tcW w:w="316" w:type="dxa"/>
            <w:shd w:val="clear" w:color="auto" w:fill="A6A6A6" w:themeFill="background1" w:themeFillShade="A6"/>
          </w:tcPr>
          <w:p w:rsidR="0078312B" w:rsidRPr="00CC1AB0" w:rsidRDefault="0078312B" w:rsidP="0078312B">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78312B" w:rsidRPr="00CC1AB0" w:rsidRDefault="0078312B" w:rsidP="0078312B">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78312B" w:rsidRPr="00CC1AB0" w:rsidRDefault="0078312B" w:rsidP="0078312B">
            <w:pPr>
              <w:jc w:val="center"/>
              <w:rPr>
                <w:rFonts w:cs="Arial"/>
                <w:b/>
                <w:sz w:val="16"/>
                <w:szCs w:val="24"/>
              </w:rPr>
            </w:pPr>
            <w:r>
              <w:rPr>
                <w:rFonts w:cs="Arial"/>
                <w:b/>
                <w:sz w:val="16"/>
                <w:szCs w:val="24"/>
              </w:rPr>
              <w:t>T/E/P**</w:t>
            </w:r>
          </w:p>
        </w:tc>
      </w:tr>
      <w:tr w:rsidR="0078312B" w:rsidRPr="00CC1AB0" w:rsidTr="0078312B">
        <w:trPr>
          <w:trHeight w:val="432"/>
          <w:jc w:val="center"/>
        </w:trPr>
        <w:tc>
          <w:tcPr>
            <w:tcW w:w="11016" w:type="dxa"/>
            <w:gridSpan w:val="9"/>
          </w:tcPr>
          <w:p w:rsidR="0078312B" w:rsidRPr="0078312B" w:rsidRDefault="0078312B" w:rsidP="0078312B">
            <w:pPr>
              <w:numPr>
                <w:ilvl w:val="1"/>
                <w:numId w:val="15"/>
              </w:numPr>
              <w:spacing w:before="60" w:after="60"/>
              <w:rPr>
                <w:b/>
                <w:sz w:val="20"/>
                <w:szCs w:val="20"/>
              </w:rPr>
            </w:pPr>
            <w:r w:rsidRPr="0078312B">
              <w:rPr>
                <w:b/>
                <w:sz w:val="20"/>
                <w:szCs w:val="20"/>
              </w:rPr>
              <w:t>Counseling Psychology Specialization (61 units required)</w:t>
            </w:r>
          </w:p>
        </w:tc>
      </w:tr>
      <w:tr w:rsidR="0078312B" w:rsidRPr="00CC1AB0" w:rsidTr="0078312B">
        <w:trPr>
          <w:trHeight w:val="432"/>
          <w:jc w:val="center"/>
        </w:trPr>
        <w:tc>
          <w:tcPr>
            <w:tcW w:w="11016" w:type="dxa"/>
            <w:gridSpan w:val="9"/>
          </w:tcPr>
          <w:p w:rsidR="0078312B" w:rsidRPr="0078312B" w:rsidRDefault="0078312B" w:rsidP="0078312B">
            <w:pPr>
              <w:numPr>
                <w:ilvl w:val="2"/>
                <w:numId w:val="15"/>
              </w:numPr>
              <w:spacing w:before="60" w:after="60"/>
              <w:rPr>
                <w:b/>
                <w:sz w:val="20"/>
                <w:szCs w:val="20"/>
              </w:rPr>
            </w:pPr>
            <w:r>
              <w:rPr>
                <w:b/>
                <w:sz w:val="20"/>
                <w:szCs w:val="20"/>
              </w:rPr>
              <w:t>Professional Ethics and Standards (4 hours required)</w:t>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670</w:t>
            </w:r>
          </w:p>
        </w:tc>
        <w:tc>
          <w:tcPr>
            <w:tcW w:w="3510" w:type="dxa"/>
          </w:tcPr>
          <w:p w:rsidR="00785D22" w:rsidRPr="00883B65" w:rsidRDefault="00785D22" w:rsidP="00785D22">
            <w:pPr>
              <w:spacing w:before="60" w:after="60"/>
              <w:rPr>
                <w:sz w:val="20"/>
                <w:szCs w:val="20"/>
              </w:rPr>
            </w:pPr>
            <w:r>
              <w:rPr>
                <w:sz w:val="20"/>
                <w:szCs w:val="20"/>
              </w:rPr>
              <w:t>Professional Ethics, Legal Standards, and Responsibilities</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700</w:t>
            </w:r>
          </w:p>
        </w:tc>
        <w:tc>
          <w:tcPr>
            <w:tcW w:w="3510" w:type="dxa"/>
          </w:tcPr>
          <w:p w:rsidR="00785D22" w:rsidRDefault="00785D22" w:rsidP="00785D22">
            <w:pPr>
              <w:spacing w:before="60" w:after="60"/>
              <w:rPr>
                <w:sz w:val="20"/>
                <w:szCs w:val="20"/>
              </w:rPr>
            </w:pPr>
            <w:r>
              <w:rPr>
                <w:sz w:val="20"/>
                <w:szCs w:val="20"/>
              </w:rPr>
              <w:t>Educational Psychology Doctoral Orientation Seminar</w:t>
            </w:r>
          </w:p>
          <w:p w:rsidR="00785D22" w:rsidRPr="00883B65" w:rsidRDefault="00785D22" w:rsidP="00785D22">
            <w:pPr>
              <w:spacing w:before="60" w:after="60"/>
              <w:rPr>
                <w:sz w:val="20"/>
                <w:szCs w:val="20"/>
              </w:rPr>
            </w:pP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78312B">
        <w:trPr>
          <w:trHeight w:val="432"/>
          <w:jc w:val="center"/>
        </w:trPr>
        <w:tc>
          <w:tcPr>
            <w:tcW w:w="11016" w:type="dxa"/>
            <w:gridSpan w:val="9"/>
          </w:tcPr>
          <w:p w:rsidR="00785D22" w:rsidRPr="0078312B" w:rsidRDefault="00785D22" w:rsidP="00785D22">
            <w:pPr>
              <w:numPr>
                <w:ilvl w:val="2"/>
                <w:numId w:val="15"/>
              </w:numPr>
              <w:spacing w:before="60" w:after="60"/>
              <w:rPr>
                <w:b/>
                <w:sz w:val="20"/>
                <w:szCs w:val="20"/>
              </w:rPr>
            </w:pPr>
            <w:r w:rsidRPr="0078312B">
              <w:rPr>
                <w:b/>
                <w:sz w:val="20"/>
                <w:szCs w:val="20"/>
              </w:rPr>
              <w:t>Assessment (9 units required)</w:t>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664</w:t>
            </w:r>
          </w:p>
        </w:tc>
        <w:tc>
          <w:tcPr>
            <w:tcW w:w="3510" w:type="dxa"/>
          </w:tcPr>
          <w:p w:rsidR="00785D22" w:rsidRDefault="00785D22" w:rsidP="00785D22">
            <w:pPr>
              <w:spacing w:before="60" w:after="60"/>
              <w:rPr>
                <w:sz w:val="20"/>
                <w:szCs w:val="20"/>
              </w:rPr>
            </w:pPr>
            <w:r>
              <w:rPr>
                <w:sz w:val="20"/>
                <w:szCs w:val="20"/>
              </w:rPr>
              <w:t>Tests and Measurements</w:t>
            </w:r>
          </w:p>
          <w:p w:rsidR="00785D22" w:rsidRPr="00883B65" w:rsidRDefault="00785D22" w:rsidP="00785D22">
            <w:pPr>
              <w:spacing w:before="60" w:after="60"/>
              <w:rPr>
                <w:sz w:val="20"/>
                <w:szCs w:val="20"/>
              </w:rPr>
            </w:pPr>
            <w:r w:rsidRPr="00AA476C">
              <w:rPr>
                <w:i/>
                <w:sz w:val="16"/>
                <w:szCs w:val="16"/>
              </w:rPr>
              <w:t xml:space="preserve">Pre-req or Co-req: EPS 625 </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673</w:t>
            </w:r>
          </w:p>
        </w:tc>
        <w:tc>
          <w:tcPr>
            <w:tcW w:w="3510" w:type="dxa"/>
          </w:tcPr>
          <w:p w:rsidR="00785D22" w:rsidRPr="00883B65" w:rsidRDefault="00785D22" w:rsidP="00785D22">
            <w:pPr>
              <w:spacing w:before="60" w:after="60"/>
              <w:rPr>
                <w:sz w:val="20"/>
                <w:szCs w:val="20"/>
              </w:rPr>
            </w:pPr>
            <w:r>
              <w:rPr>
                <w:sz w:val="20"/>
                <w:szCs w:val="20"/>
              </w:rPr>
              <w:t>Psychoeducational Assessment I</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737</w:t>
            </w:r>
          </w:p>
        </w:tc>
        <w:tc>
          <w:tcPr>
            <w:tcW w:w="3510" w:type="dxa"/>
          </w:tcPr>
          <w:p w:rsidR="00785D22" w:rsidRDefault="00785D22" w:rsidP="00785D22">
            <w:pPr>
              <w:spacing w:before="60" w:after="60"/>
              <w:rPr>
                <w:sz w:val="20"/>
                <w:szCs w:val="20"/>
              </w:rPr>
            </w:pPr>
            <w:r>
              <w:rPr>
                <w:sz w:val="20"/>
                <w:szCs w:val="20"/>
              </w:rPr>
              <w:t>Psychodiagnostics I</w:t>
            </w:r>
          </w:p>
          <w:p w:rsidR="00785D22" w:rsidRPr="00883B65" w:rsidRDefault="00785D22" w:rsidP="00785D22">
            <w:pPr>
              <w:spacing w:before="60" w:after="60"/>
              <w:rPr>
                <w:sz w:val="20"/>
                <w:szCs w:val="20"/>
              </w:rPr>
            </w:pPr>
            <w:r w:rsidRPr="00AA476C">
              <w:rPr>
                <w:i/>
                <w:sz w:val="16"/>
                <w:szCs w:val="16"/>
              </w:rPr>
              <w:t>Pre-req: EPS</w:t>
            </w:r>
            <w:r>
              <w:rPr>
                <w:i/>
                <w:sz w:val="16"/>
                <w:szCs w:val="16"/>
              </w:rPr>
              <w:t xml:space="preserve"> 664 and (EPS 591 or PSY 610)</w:t>
            </w:r>
            <w:r w:rsidRPr="00AA476C">
              <w:rPr>
                <w:i/>
                <w:sz w:val="16"/>
                <w:szCs w:val="16"/>
              </w:rPr>
              <w:t xml:space="preserve"> 664</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D14F74">
        <w:trPr>
          <w:trHeight w:val="432"/>
          <w:jc w:val="center"/>
        </w:trPr>
        <w:tc>
          <w:tcPr>
            <w:tcW w:w="11016" w:type="dxa"/>
            <w:gridSpan w:val="9"/>
          </w:tcPr>
          <w:p w:rsidR="00785D22" w:rsidRPr="00D14F74" w:rsidRDefault="00785D22" w:rsidP="00785D22">
            <w:pPr>
              <w:numPr>
                <w:ilvl w:val="2"/>
                <w:numId w:val="15"/>
              </w:numPr>
              <w:spacing w:before="60" w:after="60"/>
              <w:rPr>
                <w:b/>
                <w:sz w:val="20"/>
                <w:szCs w:val="20"/>
              </w:rPr>
            </w:pPr>
            <w:r w:rsidRPr="00D14F74">
              <w:rPr>
                <w:b/>
                <w:sz w:val="20"/>
                <w:szCs w:val="20"/>
              </w:rPr>
              <w:t>Interventions (42 units required)</w:t>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590</w:t>
            </w:r>
          </w:p>
        </w:tc>
        <w:tc>
          <w:tcPr>
            <w:tcW w:w="3510" w:type="dxa"/>
          </w:tcPr>
          <w:p w:rsidR="00785D22" w:rsidRPr="00883B65" w:rsidRDefault="00785D22" w:rsidP="00785D22">
            <w:pPr>
              <w:spacing w:before="60" w:after="60"/>
              <w:rPr>
                <w:sz w:val="20"/>
                <w:szCs w:val="20"/>
              </w:rPr>
            </w:pPr>
            <w:r>
              <w:rPr>
                <w:sz w:val="20"/>
                <w:szCs w:val="20"/>
              </w:rPr>
              <w:t>Substance-related and Addictive Disorders</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601</w:t>
            </w:r>
          </w:p>
        </w:tc>
        <w:tc>
          <w:tcPr>
            <w:tcW w:w="3510" w:type="dxa"/>
          </w:tcPr>
          <w:p w:rsidR="00785D22" w:rsidRPr="00883B65" w:rsidRDefault="00785D22" w:rsidP="00785D22">
            <w:pPr>
              <w:spacing w:before="60" w:after="60"/>
              <w:rPr>
                <w:sz w:val="20"/>
                <w:szCs w:val="20"/>
              </w:rPr>
            </w:pPr>
            <w:r>
              <w:rPr>
                <w:sz w:val="20"/>
                <w:szCs w:val="20"/>
              </w:rPr>
              <w:t>Theories of Counseling</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620</w:t>
            </w:r>
          </w:p>
        </w:tc>
        <w:tc>
          <w:tcPr>
            <w:tcW w:w="3510" w:type="dxa"/>
          </w:tcPr>
          <w:p w:rsidR="00785D22" w:rsidRPr="00883B65" w:rsidRDefault="00785D22" w:rsidP="00785D22">
            <w:pPr>
              <w:spacing w:before="60" w:after="60"/>
              <w:rPr>
                <w:sz w:val="20"/>
                <w:szCs w:val="20"/>
              </w:rPr>
            </w:pPr>
            <w:r>
              <w:rPr>
                <w:sz w:val="20"/>
                <w:szCs w:val="20"/>
              </w:rPr>
              <w:t>Vocational Counseling and Career Development</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621</w:t>
            </w:r>
          </w:p>
        </w:tc>
        <w:tc>
          <w:tcPr>
            <w:tcW w:w="3510" w:type="dxa"/>
          </w:tcPr>
          <w:p w:rsidR="00785D22" w:rsidRDefault="00785D22" w:rsidP="00785D22">
            <w:pPr>
              <w:spacing w:before="60" w:after="60"/>
              <w:rPr>
                <w:sz w:val="20"/>
                <w:szCs w:val="20"/>
              </w:rPr>
            </w:pPr>
            <w:r>
              <w:rPr>
                <w:sz w:val="20"/>
                <w:szCs w:val="20"/>
              </w:rPr>
              <w:t>Marital Counseling and Family Systems</w:t>
            </w:r>
          </w:p>
          <w:p w:rsidR="00785D22" w:rsidRPr="00883B65" w:rsidRDefault="00785D22" w:rsidP="00785D22">
            <w:pPr>
              <w:spacing w:before="60" w:after="60"/>
              <w:rPr>
                <w:sz w:val="20"/>
                <w:szCs w:val="20"/>
              </w:rPr>
            </w:pPr>
            <w:r w:rsidRPr="00AA476C">
              <w:rPr>
                <w:i/>
                <w:sz w:val="16"/>
                <w:szCs w:val="16"/>
              </w:rPr>
              <w:t>Pre-req: EPS 601</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660</w:t>
            </w:r>
          </w:p>
        </w:tc>
        <w:tc>
          <w:tcPr>
            <w:tcW w:w="3510" w:type="dxa"/>
          </w:tcPr>
          <w:p w:rsidR="00785D22" w:rsidRDefault="00785D22" w:rsidP="00785D22">
            <w:pPr>
              <w:spacing w:before="60" w:after="60"/>
              <w:rPr>
                <w:sz w:val="20"/>
                <w:szCs w:val="20"/>
              </w:rPr>
            </w:pPr>
            <w:r>
              <w:rPr>
                <w:sz w:val="20"/>
                <w:szCs w:val="20"/>
              </w:rPr>
              <w:t>Counseling Processes</w:t>
            </w:r>
          </w:p>
          <w:p w:rsidR="00785D22" w:rsidRPr="00883B65" w:rsidRDefault="00785D22" w:rsidP="00785D22">
            <w:pPr>
              <w:spacing w:before="60" w:after="60"/>
              <w:rPr>
                <w:sz w:val="20"/>
                <w:szCs w:val="20"/>
              </w:rPr>
            </w:pPr>
            <w:r w:rsidRPr="00AA476C">
              <w:rPr>
                <w:i/>
                <w:sz w:val="16"/>
                <w:szCs w:val="16"/>
              </w:rPr>
              <w:t>Pre-req: EPS 601</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669</w:t>
            </w:r>
          </w:p>
        </w:tc>
        <w:tc>
          <w:tcPr>
            <w:tcW w:w="3510" w:type="dxa"/>
          </w:tcPr>
          <w:p w:rsidR="00785D22" w:rsidRDefault="00785D22" w:rsidP="00785D22">
            <w:pPr>
              <w:spacing w:before="60" w:after="60"/>
              <w:rPr>
                <w:sz w:val="20"/>
                <w:szCs w:val="20"/>
              </w:rPr>
            </w:pPr>
            <w:r>
              <w:rPr>
                <w:sz w:val="20"/>
                <w:szCs w:val="20"/>
              </w:rPr>
              <w:t>Crisis, Trauma, and Disaster Counseling</w:t>
            </w:r>
          </w:p>
          <w:p w:rsidR="00785D22" w:rsidRPr="00883B65" w:rsidRDefault="00785D22" w:rsidP="00785D22">
            <w:pPr>
              <w:spacing w:before="60" w:after="60"/>
              <w:rPr>
                <w:sz w:val="20"/>
                <w:szCs w:val="20"/>
              </w:rPr>
            </w:pPr>
            <w:r w:rsidRPr="00AA476C">
              <w:rPr>
                <w:i/>
                <w:sz w:val="16"/>
                <w:szCs w:val="16"/>
              </w:rPr>
              <w:t>Pre-req: EPS 601</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681</w:t>
            </w:r>
          </w:p>
        </w:tc>
        <w:tc>
          <w:tcPr>
            <w:tcW w:w="3510" w:type="dxa"/>
          </w:tcPr>
          <w:p w:rsidR="00785D22" w:rsidRDefault="00785D22" w:rsidP="00785D22">
            <w:pPr>
              <w:spacing w:before="60" w:after="60"/>
              <w:rPr>
                <w:sz w:val="20"/>
                <w:szCs w:val="20"/>
              </w:rPr>
            </w:pPr>
            <w:r>
              <w:rPr>
                <w:sz w:val="20"/>
                <w:szCs w:val="20"/>
              </w:rPr>
              <w:t>Evidence-based Counseling Techniques</w:t>
            </w:r>
          </w:p>
          <w:p w:rsidR="00785D22" w:rsidRPr="00AA476C" w:rsidRDefault="00785D22" w:rsidP="00785D22">
            <w:pPr>
              <w:pStyle w:val="NoSpacing"/>
              <w:rPr>
                <w:i/>
                <w:sz w:val="16"/>
                <w:szCs w:val="16"/>
              </w:rPr>
            </w:pPr>
            <w:r w:rsidRPr="00AA476C">
              <w:rPr>
                <w:i/>
                <w:sz w:val="16"/>
                <w:szCs w:val="16"/>
              </w:rPr>
              <w:t>Pre-req: EPS 601, EPS 660</w:t>
            </w:r>
          </w:p>
          <w:p w:rsidR="00785D22" w:rsidRPr="00883B65" w:rsidRDefault="00785D22" w:rsidP="00785D22">
            <w:pPr>
              <w:pStyle w:val="NoSpacing"/>
              <w:rPr>
                <w:sz w:val="20"/>
                <w:szCs w:val="20"/>
              </w:rPr>
            </w:pPr>
            <w:r w:rsidRPr="00AA476C">
              <w:rPr>
                <w:i/>
                <w:sz w:val="16"/>
                <w:szCs w:val="16"/>
              </w:rPr>
              <w:t>Pre- or Co-req: EPS 680</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690</w:t>
            </w:r>
          </w:p>
        </w:tc>
        <w:tc>
          <w:tcPr>
            <w:tcW w:w="3510" w:type="dxa"/>
          </w:tcPr>
          <w:p w:rsidR="00785D22" w:rsidRDefault="00785D22" w:rsidP="00785D22">
            <w:pPr>
              <w:spacing w:before="60" w:after="60"/>
              <w:rPr>
                <w:sz w:val="20"/>
                <w:szCs w:val="20"/>
              </w:rPr>
            </w:pPr>
            <w:r>
              <w:rPr>
                <w:sz w:val="20"/>
                <w:szCs w:val="20"/>
              </w:rPr>
              <w:t>Multicultural Counseling</w:t>
            </w:r>
          </w:p>
          <w:p w:rsidR="00785D22" w:rsidRPr="00AA476C" w:rsidRDefault="00785D22" w:rsidP="00785D22">
            <w:pPr>
              <w:pStyle w:val="NoSpacing"/>
              <w:rPr>
                <w:i/>
                <w:sz w:val="16"/>
                <w:szCs w:val="16"/>
              </w:rPr>
            </w:pPr>
            <w:r>
              <w:rPr>
                <w:i/>
                <w:sz w:val="16"/>
                <w:szCs w:val="16"/>
              </w:rPr>
              <w:t>Pre-req: EPS 601</w:t>
            </w:r>
          </w:p>
          <w:p w:rsidR="00785D22" w:rsidRPr="00883B65" w:rsidRDefault="00785D22" w:rsidP="00785D22">
            <w:pPr>
              <w:pStyle w:val="NoSpacing"/>
              <w:rPr>
                <w:sz w:val="20"/>
                <w:szCs w:val="20"/>
              </w:rPr>
            </w:pPr>
            <w:r>
              <w:rPr>
                <w:i/>
                <w:sz w:val="16"/>
                <w:szCs w:val="16"/>
              </w:rPr>
              <w:t>Pre- or Co-req: EPS 660</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692</w:t>
            </w:r>
          </w:p>
        </w:tc>
        <w:tc>
          <w:tcPr>
            <w:tcW w:w="3510" w:type="dxa"/>
          </w:tcPr>
          <w:p w:rsidR="00785D22" w:rsidRDefault="00785D22" w:rsidP="00785D22">
            <w:pPr>
              <w:spacing w:before="60" w:after="60"/>
              <w:rPr>
                <w:sz w:val="20"/>
                <w:szCs w:val="20"/>
              </w:rPr>
            </w:pPr>
            <w:r>
              <w:rPr>
                <w:sz w:val="20"/>
                <w:szCs w:val="20"/>
              </w:rPr>
              <w:t>Counseling Practicum</w:t>
            </w:r>
          </w:p>
          <w:p w:rsidR="00785D22" w:rsidRPr="00AA476C" w:rsidRDefault="00785D22" w:rsidP="00785D22">
            <w:pPr>
              <w:pStyle w:val="NoSpacing"/>
              <w:rPr>
                <w:i/>
                <w:sz w:val="16"/>
                <w:szCs w:val="16"/>
              </w:rPr>
            </w:pPr>
            <w:r w:rsidRPr="00AA476C">
              <w:rPr>
                <w:i/>
                <w:sz w:val="16"/>
                <w:szCs w:val="16"/>
              </w:rPr>
              <w:t>Pre-req: EPS 660 and EPS 670</w:t>
            </w:r>
          </w:p>
          <w:p w:rsidR="00785D22" w:rsidRPr="00883B65" w:rsidRDefault="00785D22" w:rsidP="00785D22">
            <w:pPr>
              <w:pStyle w:val="NoSpacing"/>
            </w:pPr>
            <w:r w:rsidRPr="00AA476C">
              <w:rPr>
                <w:i/>
                <w:sz w:val="16"/>
                <w:szCs w:val="16"/>
              </w:rPr>
              <w:t>Co-req: EPS 661</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722</w:t>
            </w:r>
          </w:p>
        </w:tc>
        <w:tc>
          <w:tcPr>
            <w:tcW w:w="3510" w:type="dxa"/>
          </w:tcPr>
          <w:p w:rsidR="00785D22" w:rsidRDefault="00785D22" w:rsidP="00785D22">
            <w:pPr>
              <w:spacing w:before="60" w:after="60"/>
              <w:rPr>
                <w:sz w:val="20"/>
                <w:szCs w:val="20"/>
              </w:rPr>
            </w:pPr>
            <w:r>
              <w:rPr>
                <w:sz w:val="20"/>
                <w:szCs w:val="20"/>
              </w:rPr>
              <w:t>Advanced Counseling and Psychotherapy</w:t>
            </w:r>
          </w:p>
          <w:p w:rsidR="00785D22" w:rsidRPr="008E4D92" w:rsidRDefault="00785D22" w:rsidP="00785D22">
            <w:pPr>
              <w:pStyle w:val="NoSpacing"/>
              <w:rPr>
                <w:i/>
                <w:sz w:val="16"/>
                <w:szCs w:val="16"/>
              </w:rPr>
            </w:pPr>
            <w:r>
              <w:rPr>
                <w:i/>
                <w:sz w:val="16"/>
                <w:szCs w:val="16"/>
              </w:rPr>
              <w:t>Pre-req or Co-req: EPS 692</w:t>
            </w:r>
            <w:r w:rsidRPr="00AA476C">
              <w:rPr>
                <w:i/>
                <w:sz w:val="16"/>
                <w:szCs w:val="16"/>
              </w:rPr>
              <w:t xml:space="preserve"> </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740</w:t>
            </w:r>
          </w:p>
        </w:tc>
        <w:tc>
          <w:tcPr>
            <w:tcW w:w="3510" w:type="dxa"/>
          </w:tcPr>
          <w:p w:rsidR="00785D22" w:rsidRDefault="00785D22" w:rsidP="00785D22">
            <w:pPr>
              <w:spacing w:before="60" w:after="60"/>
              <w:rPr>
                <w:sz w:val="20"/>
                <w:szCs w:val="20"/>
              </w:rPr>
            </w:pPr>
            <w:r>
              <w:rPr>
                <w:sz w:val="20"/>
                <w:szCs w:val="20"/>
              </w:rPr>
              <w:t>Doctoral Practicum in Counseling Psychology and Supervision</w:t>
            </w:r>
          </w:p>
          <w:p w:rsidR="00785D22" w:rsidRPr="008E4D92" w:rsidRDefault="00785D22" w:rsidP="00785D22">
            <w:pPr>
              <w:pStyle w:val="NoSpacing"/>
              <w:rPr>
                <w:i/>
                <w:sz w:val="16"/>
                <w:szCs w:val="16"/>
              </w:rPr>
            </w:pPr>
            <w:r w:rsidRPr="008E4D92">
              <w:rPr>
                <w:i/>
                <w:sz w:val="16"/>
                <w:szCs w:val="16"/>
              </w:rPr>
              <w:t>Pre-req: EPS 670, EPS 692, and EPS 737</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796</w:t>
            </w:r>
          </w:p>
        </w:tc>
        <w:tc>
          <w:tcPr>
            <w:tcW w:w="3510" w:type="dxa"/>
          </w:tcPr>
          <w:p w:rsidR="00785D22" w:rsidRDefault="00785D22" w:rsidP="00785D22">
            <w:pPr>
              <w:spacing w:before="60" w:after="60"/>
              <w:rPr>
                <w:sz w:val="20"/>
                <w:szCs w:val="20"/>
              </w:rPr>
            </w:pPr>
            <w:r>
              <w:rPr>
                <w:sz w:val="20"/>
                <w:szCs w:val="20"/>
              </w:rPr>
              <w:t>Doctoral Internship</w:t>
            </w:r>
          </w:p>
          <w:p w:rsidR="00785D22" w:rsidRDefault="00785D22" w:rsidP="00785D22">
            <w:pPr>
              <w:pStyle w:val="NoSpacing"/>
              <w:rPr>
                <w:i/>
                <w:sz w:val="16"/>
                <w:szCs w:val="16"/>
              </w:rPr>
            </w:pPr>
            <w:r w:rsidRPr="008E4D92">
              <w:rPr>
                <w:i/>
                <w:sz w:val="16"/>
                <w:szCs w:val="16"/>
              </w:rPr>
              <w:t>Pre-req: EPS 740 or EPS 741</w:t>
            </w:r>
          </w:p>
          <w:p w:rsidR="00785D22" w:rsidRPr="008E4D92" w:rsidRDefault="00785D22" w:rsidP="00785D22">
            <w:pPr>
              <w:pStyle w:val="NoSpacing"/>
              <w:rPr>
                <w:i/>
                <w:sz w:val="16"/>
                <w:szCs w:val="16"/>
              </w:rPr>
            </w:pP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229C4" w:rsidRDefault="009229C4" w:rsidP="009229C4">
      <w:pPr>
        <w:rPr>
          <w:sz w:val="24"/>
          <w:szCs w:val="24"/>
          <w:u w:val="single"/>
        </w:rPr>
      </w:pPr>
      <w:r w:rsidRPr="00581F33">
        <w:rPr>
          <w:sz w:val="24"/>
          <w:szCs w:val="24"/>
        </w:rPr>
        <w:lastRenderedPageBreak/>
        <w:t xml:space="preserve">Student’s Name: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p w:rsidR="00D14F74" w:rsidRDefault="00D14F74"/>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D14F74" w:rsidRPr="00CC1AB0" w:rsidTr="00D14F74">
        <w:trPr>
          <w:trHeight w:val="389"/>
          <w:jc w:val="center"/>
        </w:trPr>
        <w:tc>
          <w:tcPr>
            <w:tcW w:w="316" w:type="dxa"/>
            <w:shd w:val="clear" w:color="auto" w:fill="A6A6A6" w:themeFill="background1" w:themeFillShade="A6"/>
          </w:tcPr>
          <w:p w:rsidR="00D14F74" w:rsidRPr="00CC1AB0" w:rsidRDefault="00D14F74" w:rsidP="00DB6709">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D14F74" w:rsidRPr="00CC1AB0" w:rsidRDefault="00D14F74" w:rsidP="00DB6709">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D14F74" w:rsidRPr="00CC1AB0" w:rsidRDefault="00D14F74" w:rsidP="00DB6709">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D14F74" w:rsidRPr="00CC1AB0" w:rsidRDefault="00D14F74" w:rsidP="00DB6709">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D14F74" w:rsidRPr="00CC1AB0" w:rsidRDefault="00D14F74" w:rsidP="00DB6709">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D14F74" w:rsidRPr="00CC1AB0" w:rsidRDefault="00D14F74" w:rsidP="00DB6709">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D14F74" w:rsidRPr="00CC1AB0" w:rsidRDefault="00D14F74" w:rsidP="00DB6709">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D14F74" w:rsidRPr="00CC1AB0" w:rsidRDefault="00D14F74" w:rsidP="00DB6709">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D14F74" w:rsidRPr="00CC1AB0" w:rsidRDefault="00D14F74" w:rsidP="00DB6709">
            <w:pPr>
              <w:jc w:val="center"/>
              <w:rPr>
                <w:rFonts w:cs="Arial"/>
                <w:b/>
                <w:sz w:val="16"/>
                <w:szCs w:val="24"/>
              </w:rPr>
            </w:pPr>
            <w:r>
              <w:rPr>
                <w:rFonts w:cs="Arial"/>
                <w:b/>
                <w:sz w:val="16"/>
                <w:szCs w:val="24"/>
              </w:rPr>
              <w:t>T/E/P**</w:t>
            </w:r>
          </w:p>
        </w:tc>
      </w:tr>
      <w:tr w:rsidR="00D14F74" w:rsidRPr="00CC1AB0" w:rsidTr="00DB6709">
        <w:trPr>
          <w:trHeight w:val="360"/>
          <w:jc w:val="center"/>
        </w:trPr>
        <w:tc>
          <w:tcPr>
            <w:tcW w:w="11016" w:type="dxa"/>
            <w:gridSpan w:val="9"/>
          </w:tcPr>
          <w:p w:rsidR="00D14F74" w:rsidRPr="00D14F74" w:rsidRDefault="00D14F74" w:rsidP="00D14F74">
            <w:pPr>
              <w:numPr>
                <w:ilvl w:val="2"/>
                <w:numId w:val="15"/>
              </w:numPr>
              <w:spacing w:before="60" w:after="60"/>
              <w:rPr>
                <w:b/>
                <w:sz w:val="20"/>
                <w:szCs w:val="20"/>
              </w:rPr>
            </w:pPr>
            <w:r w:rsidRPr="00D14F74">
              <w:rPr>
                <w:b/>
                <w:sz w:val="20"/>
                <w:szCs w:val="20"/>
              </w:rPr>
              <w:t>Consultation, Program Development and Evaluation, Supervision (6 units required)</w:t>
            </w:r>
          </w:p>
        </w:tc>
      </w:tr>
      <w:tr w:rsidR="00785D22" w:rsidRPr="00CC1AB0" w:rsidTr="008E4D92">
        <w:trPr>
          <w:trHeight w:val="360"/>
          <w:jc w:val="center"/>
        </w:trPr>
        <w:tc>
          <w:tcPr>
            <w:tcW w:w="316" w:type="dxa"/>
          </w:tcPr>
          <w:p w:rsidR="00785D22"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650</w:t>
            </w:r>
          </w:p>
        </w:tc>
        <w:tc>
          <w:tcPr>
            <w:tcW w:w="3510" w:type="dxa"/>
          </w:tcPr>
          <w:p w:rsidR="00785D22" w:rsidRDefault="00785D22" w:rsidP="00785D22">
            <w:pPr>
              <w:spacing w:before="60" w:after="60"/>
              <w:rPr>
                <w:sz w:val="20"/>
                <w:szCs w:val="20"/>
              </w:rPr>
            </w:pPr>
            <w:r>
              <w:rPr>
                <w:sz w:val="20"/>
                <w:szCs w:val="20"/>
              </w:rPr>
              <w:t>Theory and Practice in Program Evaluation</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Default="00785D22" w:rsidP="00785D22">
            <w:pPr>
              <w:spacing w:before="60" w:after="60"/>
              <w:rPr>
                <w:sz w:val="20"/>
                <w:szCs w:val="20"/>
              </w:rPr>
            </w:pPr>
            <w:r>
              <w:rPr>
                <w:sz w:val="20"/>
                <w:szCs w:val="20"/>
              </w:rPr>
              <w:t>EPS 671</w:t>
            </w:r>
          </w:p>
        </w:tc>
        <w:tc>
          <w:tcPr>
            <w:tcW w:w="3510" w:type="dxa"/>
          </w:tcPr>
          <w:p w:rsidR="00785D22" w:rsidRPr="00883B65" w:rsidRDefault="00785D22" w:rsidP="00785D22">
            <w:pPr>
              <w:spacing w:before="60" w:after="60"/>
              <w:rPr>
                <w:sz w:val="20"/>
                <w:szCs w:val="20"/>
              </w:rPr>
            </w:pPr>
            <w:r>
              <w:rPr>
                <w:sz w:val="20"/>
                <w:szCs w:val="20"/>
              </w:rPr>
              <w:t>Consultation in the Helping Professions</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D14F74">
        <w:trPr>
          <w:trHeight w:val="432"/>
          <w:jc w:val="center"/>
        </w:trPr>
        <w:tc>
          <w:tcPr>
            <w:tcW w:w="11016" w:type="dxa"/>
            <w:gridSpan w:val="9"/>
          </w:tcPr>
          <w:p w:rsidR="00785D22" w:rsidRPr="00D14F74" w:rsidRDefault="00785D22" w:rsidP="00785D22">
            <w:pPr>
              <w:numPr>
                <w:ilvl w:val="1"/>
                <w:numId w:val="15"/>
              </w:numPr>
              <w:spacing w:before="60" w:after="60"/>
              <w:rPr>
                <w:b/>
                <w:sz w:val="20"/>
                <w:szCs w:val="20"/>
              </w:rPr>
            </w:pPr>
            <w:r w:rsidRPr="00D14F74">
              <w:rPr>
                <w:b/>
                <w:sz w:val="20"/>
                <w:szCs w:val="20"/>
              </w:rPr>
              <w:t>Research Block</w:t>
            </w:r>
            <w:r>
              <w:rPr>
                <w:b/>
                <w:sz w:val="20"/>
                <w:szCs w:val="20"/>
              </w:rPr>
              <w:t xml:space="preserve"> (24 units required)</w:t>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Pr="00D14F74" w:rsidRDefault="00785D22" w:rsidP="00785D22">
            <w:pPr>
              <w:spacing w:before="60" w:after="60"/>
              <w:rPr>
                <w:sz w:val="20"/>
                <w:szCs w:val="20"/>
              </w:rPr>
            </w:pPr>
            <w:r w:rsidRPr="00D14F74">
              <w:rPr>
                <w:sz w:val="20"/>
                <w:szCs w:val="20"/>
              </w:rPr>
              <w:t>EPS 625</w:t>
            </w:r>
          </w:p>
        </w:tc>
        <w:tc>
          <w:tcPr>
            <w:tcW w:w="3510" w:type="dxa"/>
          </w:tcPr>
          <w:p w:rsidR="00785D22" w:rsidRDefault="00785D22" w:rsidP="00785D22">
            <w:pPr>
              <w:spacing w:before="60" w:after="60"/>
              <w:rPr>
                <w:sz w:val="20"/>
                <w:szCs w:val="20"/>
              </w:rPr>
            </w:pPr>
            <w:r>
              <w:rPr>
                <w:sz w:val="20"/>
                <w:szCs w:val="20"/>
              </w:rPr>
              <w:t>Intermediate Statistics</w:t>
            </w:r>
          </w:p>
          <w:p w:rsidR="00785D22" w:rsidRPr="008E4D92" w:rsidRDefault="00785D22" w:rsidP="00785D22">
            <w:pPr>
              <w:pStyle w:val="NoSpacing"/>
              <w:rPr>
                <w:i/>
                <w:sz w:val="16"/>
                <w:szCs w:val="16"/>
              </w:rPr>
            </w:pPr>
            <w:r w:rsidRPr="008E4D92">
              <w:rPr>
                <w:i/>
                <w:sz w:val="16"/>
                <w:szCs w:val="16"/>
              </w:rPr>
              <w:t>Pre-req: EPS 525</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Pr="00D14F74" w:rsidRDefault="00785D22" w:rsidP="00785D22">
            <w:pPr>
              <w:spacing w:before="60" w:after="60"/>
              <w:rPr>
                <w:sz w:val="20"/>
                <w:szCs w:val="20"/>
              </w:rPr>
            </w:pPr>
            <w:r w:rsidRPr="00D14F74">
              <w:rPr>
                <w:sz w:val="20"/>
                <w:szCs w:val="20"/>
              </w:rPr>
              <w:t>EPS 724</w:t>
            </w:r>
          </w:p>
        </w:tc>
        <w:tc>
          <w:tcPr>
            <w:tcW w:w="3510" w:type="dxa"/>
          </w:tcPr>
          <w:p w:rsidR="00785D22" w:rsidRDefault="00785D22" w:rsidP="00785D22">
            <w:pPr>
              <w:spacing w:before="60" w:after="60"/>
              <w:rPr>
                <w:sz w:val="20"/>
                <w:szCs w:val="20"/>
              </w:rPr>
            </w:pPr>
            <w:r>
              <w:rPr>
                <w:sz w:val="20"/>
                <w:szCs w:val="20"/>
              </w:rPr>
              <w:t>Computer Statistics</w:t>
            </w:r>
          </w:p>
          <w:p w:rsidR="00785D22" w:rsidRPr="008E4D92" w:rsidRDefault="00785D22" w:rsidP="00785D22">
            <w:pPr>
              <w:pStyle w:val="NoSpacing"/>
              <w:rPr>
                <w:i/>
                <w:sz w:val="16"/>
                <w:szCs w:val="16"/>
              </w:rPr>
            </w:pPr>
            <w:r w:rsidRPr="008E4D92">
              <w:rPr>
                <w:i/>
                <w:sz w:val="16"/>
                <w:szCs w:val="16"/>
              </w:rPr>
              <w:t>Pre-req: EPS 625</w:t>
            </w:r>
          </w:p>
          <w:p w:rsidR="00785D22" w:rsidRPr="00883B65" w:rsidRDefault="00785D22" w:rsidP="00785D22">
            <w:pPr>
              <w:pStyle w:val="NoSpacing"/>
            </w:pPr>
            <w:r w:rsidRPr="008E4D92">
              <w:rPr>
                <w:i/>
                <w:sz w:val="16"/>
                <w:szCs w:val="16"/>
              </w:rPr>
              <w:t>Co-req: EPS 725</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FF2A6C">
        <w:trPr>
          <w:trHeight w:val="575"/>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Pr="00D14F74" w:rsidRDefault="00785D22" w:rsidP="00785D22">
            <w:pPr>
              <w:spacing w:before="60" w:after="60"/>
              <w:rPr>
                <w:sz w:val="20"/>
                <w:szCs w:val="20"/>
              </w:rPr>
            </w:pPr>
            <w:r w:rsidRPr="00D14F74">
              <w:rPr>
                <w:sz w:val="20"/>
                <w:szCs w:val="20"/>
              </w:rPr>
              <w:t>EPS 725</w:t>
            </w:r>
          </w:p>
        </w:tc>
        <w:tc>
          <w:tcPr>
            <w:tcW w:w="3510" w:type="dxa"/>
          </w:tcPr>
          <w:p w:rsidR="00785D22" w:rsidRDefault="00785D22" w:rsidP="00785D22">
            <w:pPr>
              <w:spacing w:before="60" w:after="60"/>
              <w:rPr>
                <w:sz w:val="20"/>
                <w:szCs w:val="20"/>
              </w:rPr>
            </w:pPr>
            <w:r>
              <w:rPr>
                <w:sz w:val="20"/>
                <w:szCs w:val="20"/>
              </w:rPr>
              <w:t>Multivariate Statistics</w:t>
            </w:r>
          </w:p>
          <w:p w:rsidR="00785D22" w:rsidRPr="008E4D92" w:rsidRDefault="00785D22" w:rsidP="00785D22">
            <w:pPr>
              <w:pStyle w:val="NoSpacing"/>
              <w:rPr>
                <w:i/>
                <w:sz w:val="16"/>
                <w:szCs w:val="16"/>
              </w:rPr>
            </w:pPr>
            <w:r w:rsidRPr="008E4D92">
              <w:rPr>
                <w:i/>
                <w:sz w:val="16"/>
                <w:szCs w:val="16"/>
              </w:rPr>
              <w:t>Pre-req: EPS 625</w:t>
            </w:r>
          </w:p>
          <w:p w:rsidR="00785D22" w:rsidRPr="00883B65" w:rsidRDefault="00785D22" w:rsidP="00785D22">
            <w:pPr>
              <w:pStyle w:val="NoSpacing"/>
            </w:pPr>
            <w:r w:rsidRPr="008E4D92">
              <w:rPr>
                <w:i/>
                <w:sz w:val="16"/>
                <w:szCs w:val="16"/>
              </w:rPr>
              <w:t>Co-req: EPS 724</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8E4D92">
        <w:trPr>
          <w:trHeight w:val="360"/>
          <w:jc w:val="center"/>
        </w:trPr>
        <w:tc>
          <w:tcPr>
            <w:tcW w:w="316" w:type="dxa"/>
          </w:tcPr>
          <w:p w:rsidR="00785D22" w:rsidRDefault="00785D22" w:rsidP="00785D22">
            <w:pPr>
              <w:spacing w:before="60" w:after="60"/>
              <w:rPr>
                <w:sz w:val="20"/>
                <w:szCs w:val="20"/>
              </w:rPr>
            </w:pPr>
            <w:r>
              <w:rPr>
                <w:sz w:val="20"/>
                <w:szCs w:val="20"/>
              </w:rPr>
              <w:t>*</w:t>
            </w:r>
          </w:p>
        </w:tc>
        <w:tc>
          <w:tcPr>
            <w:tcW w:w="1052" w:type="dxa"/>
          </w:tcPr>
          <w:p w:rsidR="00785D22" w:rsidRPr="00D14F74" w:rsidRDefault="00785D22" w:rsidP="00785D22">
            <w:pPr>
              <w:spacing w:before="60" w:after="60"/>
              <w:rPr>
                <w:sz w:val="20"/>
                <w:szCs w:val="20"/>
              </w:rPr>
            </w:pPr>
            <w:r w:rsidRPr="00D14F74">
              <w:rPr>
                <w:sz w:val="20"/>
                <w:szCs w:val="20"/>
              </w:rPr>
              <w:t>EPS 767</w:t>
            </w:r>
          </w:p>
        </w:tc>
        <w:tc>
          <w:tcPr>
            <w:tcW w:w="3510" w:type="dxa"/>
          </w:tcPr>
          <w:p w:rsidR="00785D22" w:rsidRDefault="00785D22" w:rsidP="00785D22">
            <w:pPr>
              <w:spacing w:before="60" w:after="60"/>
              <w:rPr>
                <w:sz w:val="20"/>
                <w:szCs w:val="20"/>
              </w:rPr>
            </w:pPr>
            <w:r>
              <w:rPr>
                <w:sz w:val="20"/>
                <w:szCs w:val="20"/>
              </w:rPr>
              <w:t>Research Paradigms</w:t>
            </w:r>
          </w:p>
          <w:p w:rsidR="00785D22" w:rsidRDefault="00785D22" w:rsidP="00785D22">
            <w:pPr>
              <w:spacing w:before="60" w:after="60"/>
              <w:rPr>
                <w:sz w:val="20"/>
                <w:szCs w:val="20"/>
              </w:rPr>
            </w:pPr>
            <w:r w:rsidRPr="008E4D92">
              <w:rPr>
                <w:i/>
                <w:sz w:val="16"/>
                <w:szCs w:val="16"/>
              </w:rPr>
              <w:t>Pre-req: EDR 610, EPS 525, and EPS 625</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Pr="00D14F74" w:rsidRDefault="00785D22" w:rsidP="00785D22">
            <w:pPr>
              <w:spacing w:before="60" w:after="60"/>
              <w:rPr>
                <w:sz w:val="20"/>
                <w:szCs w:val="20"/>
              </w:rPr>
            </w:pPr>
            <w:r w:rsidRPr="00D14F74">
              <w:rPr>
                <w:sz w:val="20"/>
                <w:szCs w:val="20"/>
              </w:rPr>
              <w:t>EPS 798</w:t>
            </w:r>
          </w:p>
        </w:tc>
        <w:tc>
          <w:tcPr>
            <w:tcW w:w="3510" w:type="dxa"/>
          </w:tcPr>
          <w:p w:rsidR="00785D22" w:rsidRPr="00883B65" w:rsidRDefault="00785D22" w:rsidP="00785D22">
            <w:pPr>
              <w:spacing w:before="60" w:after="60"/>
              <w:rPr>
                <w:sz w:val="20"/>
                <w:szCs w:val="20"/>
              </w:rPr>
            </w:pPr>
            <w:r>
              <w:rPr>
                <w:sz w:val="20"/>
                <w:szCs w:val="20"/>
              </w:rPr>
              <w:t>Dissertation Seminar</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85D22" w:rsidRPr="00CC1AB0" w:rsidTr="008E4D92">
        <w:trPr>
          <w:trHeight w:val="360"/>
          <w:jc w:val="center"/>
        </w:trPr>
        <w:tc>
          <w:tcPr>
            <w:tcW w:w="316" w:type="dxa"/>
          </w:tcPr>
          <w:p w:rsidR="00785D22" w:rsidRPr="00CC1AB0" w:rsidRDefault="00785D22" w:rsidP="00785D22">
            <w:pPr>
              <w:spacing w:before="60" w:after="60"/>
              <w:rPr>
                <w:sz w:val="20"/>
                <w:szCs w:val="20"/>
              </w:rPr>
            </w:pPr>
            <w:r>
              <w:rPr>
                <w:sz w:val="20"/>
                <w:szCs w:val="20"/>
              </w:rPr>
              <w:t>*</w:t>
            </w:r>
          </w:p>
        </w:tc>
        <w:tc>
          <w:tcPr>
            <w:tcW w:w="1052" w:type="dxa"/>
          </w:tcPr>
          <w:p w:rsidR="00785D22" w:rsidRPr="00D14F74" w:rsidRDefault="00785D22" w:rsidP="00785D22">
            <w:pPr>
              <w:spacing w:before="60" w:after="60"/>
              <w:rPr>
                <w:sz w:val="20"/>
                <w:szCs w:val="20"/>
              </w:rPr>
            </w:pPr>
            <w:r w:rsidRPr="00D14F74">
              <w:rPr>
                <w:sz w:val="20"/>
                <w:szCs w:val="20"/>
              </w:rPr>
              <w:t>EPS 799</w:t>
            </w:r>
          </w:p>
        </w:tc>
        <w:tc>
          <w:tcPr>
            <w:tcW w:w="3510" w:type="dxa"/>
          </w:tcPr>
          <w:p w:rsidR="00785D22" w:rsidRPr="00883B65" w:rsidRDefault="00785D22" w:rsidP="00785D22">
            <w:pPr>
              <w:spacing w:before="60" w:after="60"/>
              <w:rPr>
                <w:sz w:val="20"/>
                <w:szCs w:val="20"/>
              </w:rPr>
            </w:pPr>
            <w:r>
              <w:rPr>
                <w:sz w:val="20"/>
                <w:szCs w:val="20"/>
              </w:rPr>
              <w:t>Dissertation</w:t>
            </w:r>
          </w:p>
        </w:tc>
        <w:tc>
          <w:tcPr>
            <w:tcW w:w="117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85D22" w:rsidRPr="00CC1AB0" w:rsidRDefault="00785D22" w:rsidP="00785D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515D63" w:rsidRDefault="00515D63" w:rsidP="00581F3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530"/>
        <w:gridCol w:w="1440"/>
      </w:tblGrid>
      <w:tr w:rsidR="009229C4" w:rsidRPr="000F348A" w:rsidTr="000C4114">
        <w:trPr>
          <w:trHeight w:hRule="exact" w:val="559"/>
        </w:trPr>
        <w:tc>
          <w:tcPr>
            <w:tcW w:w="6048" w:type="dxa"/>
          </w:tcPr>
          <w:p w:rsidR="009229C4" w:rsidRPr="009229C4" w:rsidRDefault="009229C4" w:rsidP="008127D7">
            <w:pPr>
              <w:rPr>
                <w:rFonts w:asciiTheme="minorHAnsi" w:hAnsiTheme="minorHAnsi"/>
                <w:sz w:val="20"/>
                <w:szCs w:val="20"/>
              </w:rPr>
            </w:pPr>
          </w:p>
        </w:tc>
        <w:tc>
          <w:tcPr>
            <w:tcW w:w="1530" w:type="dxa"/>
          </w:tcPr>
          <w:p w:rsidR="009229C4" w:rsidRDefault="009229C4" w:rsidP="008127D7">
            <w:pPr>
              <w:jc w:val="center"/>
              <w:rPr>
                <w:rFonts w:asciiTheme="minorHAnsi" w:hAnsiTheme="minorHAnsi"/>
                <w:b/>
                <w:sz w:val="19"/>
                <w:szCs w:val="19"/>
              </w:rPr>
            </w:pPr>
            <w:r w:rsidRPr="008127D7">
              <w:rPr>
                <w:rFonts w:asciiTheme="minorHAnsi" w:hAnsiTheme="minorHAnsi"/>
                <w:b/>
                <w:sz w:val="19"/>
                <w:szCs w:val="19"/>
              </w:rPr>
              <w:t>Semester</w:t>
            </w:r>
            <w:r w:rsidR="00DB6709">
              <w:rPr>
                <w:rFonts w:asciiTheme="minorHAnsi" w:hAnsiTheme="minorHAnsi"/>
                <w:b/>
                <w:sz w:val="19"/>
                <w:szCs w:val="19"/>
              </w:rPr>
              <w:t>/Year</w:t>
            </w:r>
          </w:p>
          <w:p w:rsidR="00DB6709" w:rsidRPr="008127D7" w:rsidRDefault="00693DF8" w:rsidP="008127D7">
            <w:pPr>
              <w:jc w:val="center"/>
              <w:rPr>
                <w:rFonts w:asciiTheme="minorHAnsi" w:hAnsiTheme="minorHAnsi"/>
                <w:b/>
                <w:sz w:val="19"/>
                <w:szCs w:val="19"/>
              </w:rPr>
            </w:pPr>
            <w:r>
              <w:rPr>
                <w:rFonts w:asciiTheme="minorHAnsi" w:hAnsiTheme="minorHAnsi"/>
                <w:b/>
                <w:sz w:val="19"/>
                <w:szCs w:val="19"/>
              </w:rPr>
              <w:t>Planned</w:t>
            </w:r>
          </w:p>
        </w:tc>
        <w:tc>
          <w:tcPr>
            <w:tcW w:w="1440" w:type="dxa"/>
          </w:tcPr>
          <w:p w:rsidR="009229C4" w:rsidRDefault="00DB6709" w:rsidP="008127D7">
            <w:pPr>
              <w:jc w:val="center"/>
              <w:rPr>
                <w:rFonts w:asciiTheme="minorHAnsi" w:hAnsiTheme="minorHAnsi"/>
                <w:b/>
                <w:sz w:val="19"/>
                <w:szCs w:val="19"/>
              </w:rPr>
            </w:pPr>
            <w:r>
              <w:rPr>
                <w:rFonts w:asciiTheme="minorHAnsi" w:hAnsiTheme="minorHAnsi"/>
                <w:b/>
                <w:sz w:val="19"/>
                <w:szCs w:val="19"/>
              </w:rPr>
              <w:t>Semester/</w:t>
            </w:r>
            <w:r w:rsidR="009229C4" w:rsidRPr="008127D7">
              <w:rPr>
                <w:rFonts w:asciiTheme="minorHAnsi" w:hAnsiTheme="minorHAnsi"/>
                <w:b/>
                <w:sz w:val="19"/>
                <w:szCs w:val="19"/>
              </w:rPr>
              <w:t>Year</w:t>
            </w:r>
          </w:p>
          <w:p w:rsidR="00DB6709" w:rsidRPr="008127D7" w:rsidRDefault="00693DF8" w:rsidP="008127D7">
            <w:pPr>
              <w:jc w:val="center"/>
              <w:rPr>
                <w:rFonts w:asciiTheme="minorHAnsi" w:hAnsiTheme="minorHAnsi"/>
                <w:b/>
                <w:sz w:val="19"/>
                <w:szCs w:val="19"/>
              </w:rPr>
            </w:pPr>
            <w:r>
              <w:rPr>
                <w:rFonts w:asciiTheme="minorHAnsi" w:hAnsiTheme="minorHAnsi"/>
                <w:b/>
                <w:sz w:val="19"/>
                <w:szCs w:val="19"/>
              </w:rPr>
              <w:t>Completed</w:t>
            </w:r>
          </w:p>
        </w:tc>
      </w:tr>
      <w:tr w:rsidR="000C4114" w:rsidRPr="000F348A" w:rsidTr="000C4114">
        <w:trPr>
          <w:trHeight w:hRule="exact" w:val="360"/>
        </w:trPr>
        <w:tc>
          <w:tcPr>
            <w:tcW w:w="6048" w:type="dxa"/>
          </w:tcPr>
          <w:p w:rsidR="000C4114" w:rsidRPr="009229C4" w:rsidRDefault="000C4114" w:rsidP="00DB6709">
            <w:pPr>
              <w:pStyle w:val="NoSpacing"/>
              <w:rPr>
                <w:sz w:val="20"/>
                <w:szCs w:val="20"/>
              </w:rPr>
            </w:pPr>
            <w:r>
              <w:rPr>
                <w:sz w:val="20"/>
                <w:szCs w:val="20"/>
              </w:rPr>
              <w:t>First-Year Research Project</w:t>
            </w:r>
          </w:p>
        </w:tc>
        <w:tc>
          <w:tcPr>
            <w:tcW w:w="1530" w:type="dxa"/>
            <w:vAlign w:val="center"/>
          </w:tcPr>
          <w:p w:rsidR="000C4114" w:rsidRDefault="000C4114" w:rsidP="002623A6">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0C4114" w:rsidRDefault="000C4114" w:rsidP="002623A6">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0C4114">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take Preliminary Examination</w:t>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0C4114">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take Comprehensive Examination</w:t>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0C4114">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complete Dissertation Proposal</w:t>
            </w:r>
            <w:r w:rsidR="00DB6709">
              <w:rPr>
                <w:sz w:val="20"/>
                <w:szCs w:val="20"/>
              </w:rPr>
              <w:t>/Summary</w:t>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0C4114">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defend Dissertation Prospectus</w:t>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0C4114">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defend Dissertation</w:t>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0C4114">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start Internship</w:t>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0C4114">
        <w:trPr>
          <w:trHeight w:hRule="exact" w:val="577"/>
        </w:trPr>
        <w:tc>
          <w:tcPr>
            <w:tcW w:w="6048" w:type="dxa"/>
          </w:tcPr>
          <w:p w:rsidR="009229C4" w:rsidRPr="009229C4" w:rsidRDefault="009229C4" w:rsidP="008127D7">
            <w:pPr>
              <w:pStyle w:val="NoSpacing"/>
              <w:rPr>
                <w:sz w:val="20"/>
                <w:szCs w:val="20"/>
              </w:rPr>
            </w:pPr>
            <w:r w:rsidRPr="009229C4">
              <w:rPr>
                <w:sz w:val="20"/>
                <w:szCs w:val="20"/>
              </w:rPr>
              <w:t>Research Competency satisfied</w:t>
            </w:r>
          </w:p>
          <w:p w:rsidR="009229C4" w:rsidRPr="009229C4" w:rsidRDefault="009229C4" w:rsidP="008127D7">
            <w:pPr>
              <w:pStyle w:val="NoSpacing"/>
              <w:rPr>
                <w:sz w:val="20"/>
                <w:szCs w:val="20"/>
              </w:rPr>
            </w:pPr>
            <w:r w:rsidRPr="009229C4">
              <w:rPr>
                <w:sz w:val="20"/>
                <w:szCs w:val="20"/>
              </w:rPr>
              <w:t>(</w:t>
            </w:r>
            <w:r w:rsidRPr="009229C4">
              <w:rPr>
                <w:i/>
                <w:sz w:val="20"/>
                <w:szCs w:val="20"/>
              </w:rPr>
              <w:t>i.e., completed EPS 625, 724, 725, and 767</w:t>
            </w:r>
            <w:r w:rsidRPr="009229C4">
              <w:rPr>
                <w:sz w:val="20"/>
                <w:szCs w:val="20"/>
              </w:rPr>
              <w:t>)</w:t>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44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bl>
    <w:p w:rsidR="00293CAD" w:rsidRDefault="00293CAD" w:rsidP="00581F33">
      <w:pPr>
        <w:rPr>
          <w:sz w:val="24"/>
          <w:szCs w:val="24"/>
        </w:rPr>
      </w:pPr>
    </w:p>
    <w:p w:rsidR="008127D7" w:rsidRDefault="008127D7" w:rsidP="00293CAD">
      <w:pPr>
        <w:spacing w:line="360" w:lineRule="auto"/>
        <w:rPr>
          <w:b/>
          <w:caps/>
          <w:sz w:val="24"/>
          <w:szCs w:val="24"/>
        </w:rPr>
      </w:pPr>
    </w:p>
    <w:p w:rsidR="008127D7" w:rsidRDefault="008127D7" w:rsidP="00293CAD">
      <w:pPr>
        <w:spacing w:line="360" w:lineRule="auto"/>
        <w:rPr>
          <w:b/>
          <w:caps/>
          <w:sz w:val="24"/>
          <w:szCs w:val="24"/>
        </w:rPr>
      </w:pPr>
    </w:p>
    <w:p w:rsidR="008127D7" w:rsidRDefault="008127D7" w:rsidP="00293CAD">
      <w:pPr>
        <w:spacing w:line="360" w:lineRule="auto"/>
        <w:rPr>
          <w:b/>
          <w:caps/>
          <w:sz w:val="24"/>
          <w:szCs w:val="24"/>
        </w:rPr>
      </w:pPr>
    </w:p>
    <w:p w:rsidR="008127D7" w:rsidRDefault="008127D7" w:rsidP="00293CAD">
      <w:pPr>
        <w:spacing w:line="360" w:lineRule="auto"/>
        <w:rPr>
          <w:b/>
          <w:caps/>
          <w:sz w:val="24"/>
          <w:szCs w:val="24"/>
        </w:rPr>
      </w:pPr>
    </w:p>
    <w:p w:rsidR="008127D7" w:rsidRDefault="008127D7" w:rsidP="00293CAD">
      <w:pPr>
        <w:spacing w:line="360" w:lineRule="auto"/>
        <w:rPr>
          <w:b/>
          <w:caps/>
          <w:sz w:val="24"/>
          <w:szCs w:val="24"/>
        </w:rPr>
      </w:pPr>
    </w:p>
    <w:p w:rsidR="008127D7" w:rsidRDefault="008127D7" w:rsidP="00293CAD">
      <w:pPr>
        <w:spacing w:line="360" w:lineRule="auto"/>
        <w:rPr>
          <w:b/>
          <w:caps/>
          <w:sz w:val="24"/>
          <w:szCs w:val="24"/>
        </w:rPr>
      </w:pPr>
    </w:p>
    <w:p w:rsidR="008127D7" w:rsidRDefault="008127D7" w:rsidP="00293CAD">
      <w:pPr>
        <w:spacing w:line="360" w:lineRule="auto"/>
        <w:rPr>
          <w:b/>
          <w:caps/>
          <w:sz w:val="24"/>
          <w:szCs w:val="24"/>
        </w:rPr>
      </w:pPr>
    </w:p>
    <w:p w:rsidR="008127D7" w:rsidRDefault="008127D7" w:rsidP="00293CAD">
      <w:pPr>
        <w:spacing w:line="360" w:lineRule="auto"/>
        <w:rPr>
          <w:b/>
          <w:caps/>
          <w:sz w:val="24"/>
          <w:szCs w:val="24"/>
        </w:rPr>
      </w:pPr>
    </w:p>
    <w:p w:rsidR="008127D7" w:rsidRDefault="008127D7" w:rsidP="008127D7">
      <w:pPr>
        <w:rPr>
          <w:sz w:val="24"/>
          <w:szCs w:val="24"/>
          <w:u w:val="single"/>
        </w:rPr>
      </w:pPr>
      <w:r w:rsidRPr="00581F33">
        <w:rPr>
          <w:sz w:val="24"/>
          <w:szCs w:val="24"/>
        </w:rPr>
        <w:lastRenderedPageBreak/>
        <w:t xml:space="preserve">Student’s Name: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p w:rsidR="008127D7" w:rsidRDefault="008127D7" w:rsidP="00293CAD">
      <w:pPr>
        <w:spacing w:line="360" w:lineRule="auto"/>
        <w:rPr>
          <w:b/>
          <w:caps/>
          <w:sz w:val="24"/>
          <w:szCs w:val="24"/>
        </w:rPr>
      </w:pPr>
    </w:p>
    <w:p w:rsidR="00785D22" w:rsidRDefault="00785D22" w:rsidP="00785D22">
      <w:pPr>
        <w:rPr>
          <w:b/>
          <w:sz w:val="24"/>
          <w:szCs w:val="24"/>
        </w:rPr>
      </w:pPr>
      <w:r>
        <w:rPr>
          <w:b/>
          <w:sz w:val="24"/>
          <w:szCs w:val="24"/>
        </w:rPr>
        <w:t>ADDITIONAL INFORMATION</w:t>
      </w:r>
    </w:p>
    <w:p w:rsidR="00785D22" w:rsidRDefault="00785D22" w:rsidP="00785D22">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785D22" w:rsidRDefault="00785D22" w:rsidP="00785D22">
      <w:pPr>
        <w:pStyle w:val="NoSpacing"/>
        <w:rPr>
          <w:rFonts w:asciiTheme="minorHAnsi" w:hAnsiTheme="minorHAnsi"/>
          <w:i/>
          <w:iCs/>
          <w:color w:val="000000"/>
        </w:rPr>
      </w:pPr>
    </w:p>
    <w:p w:rsidR="00785D22" w:rsidRPr="00561C89" w:rsidRDefault="00785D22" w:rsidP="00785D22">
      <w:pPr>
        <w:pStyle w:val="NoSpacing"/>
        <w:rPr>
          <w:rFonts w:asciiTheme="minorHAnsi" w:hAnsiTheme="minorHAnsi"/>
          <w:b/>
          <w:iCs/>
          <w:color w:val="000000"/>
        </w:rPr>
      </w:pPr>
      <w:r>
        <w:rPr>
          <w:rFonts w:asciiTheme="minorHAnsi" w:hAnsiTheme="minorHAnsi"/>
          <w:b/>
          <w:iCs/>
          <w:color w:val="000000"/>
        </w:rPr>
        <w:t>Students:</w:t>
      </w:r>
    </w:p>
    <w:p w:rsidR="00785D22" w:rsidRDefault="00785D22" w:rsidP="00785D22">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785D22" w:rsidRDefault="00785D22" w:rsidP="00785D22">
      <w:pPr>
        <w:pStyle w:val="NoSpacing"/>
      </w:pPr>
    </w:p>
    <w:p w:rsidR="00785D22" w:rsidRDefault="00785D22" w:rsidP="00785D22">
      <w:pPr>
        <w:pStyle w:val="NoSpacing"/>
      </w:pPr>
      <w:r>
        <w:t>By signing or entering your name below, you agree to the following statement:</w:t>
      </w:r>
    </w:p>
    <w:p w:rsidR="00785D22" w:rsidRDefault="00785D22" w:rsidP="00785D22">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785D22" w:rsidRDefault="00785D22" w:rsidP="00785D22">
      <w:pPr>
        <w:pStyle w:val="NoSpacing"/>
        <w:rPr>
          <w:rFonts w:asciiTheme="minorHAnsi" w:hAnsiTheme="minorHAnsi"/>
          <w:iCs/>
          <w:color w:val="000000"/>
        </w:rPr>
      </w:pPr>
    </w:p>
    <w:p w:rsidR="00785D22" w:rsidRPr="00DE5701" w:rsidRDefault="00785D22" w:rsidP="00785D22">
      <w:pPr>
        <w:pStyle w:val="NoSpacing"/>
        <w:rPr>
          <w:rFonts w:asciiTheme="minorHAnsi" w:hAnsiTheme="minorHAnsi"/>
          <w:iCs/>
          <w:color w:val="000000"/>
        </w:rPr>
      </w:pPr>
    </w:p>
    <w:p w:rsidR="00785D22" w:rsidRDefault="00785D22" w:rsidP="00785D22">
      <w:pPr>
        <w:pStyle w:val="NoSpacing"/>
        <w:rPr>
          <w:rFonts w:asciiTheme="minorHAnsi" w:hAnsiTheme="minorHAnsi"/>
          <w:b/>
          <w:iCs/>
          <w:color w:val="000000"/>
        </w:rPr>
      </w:pPr>
      <w:r>
        <w:rPr>
          <w:rFonts w:asciiTheme="minorHAnsi" w:hAnsiTheme="minorHAnsi"/>
          <w:b/>
          <w:iCs/>
          <w:color w:val="000000"/>
        </w:rPr>
        <w:t>Advisors and Chairs/Directors:</w:t>
      </w:r>
    </w:p>
    <w:p w:rsidR="00785D22" w:rsidRPr="00B66294" w:rsidRDefault="00785D22" w:rsidP="00785D22">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0"/>
        <w:gridCol w:w="2952"/>
      </w:tblGrid>
      <w:tr w:rsidR="00293CAD" w:rsidTr="000C4114">
        <w:trPr>
          <w:trHeight w:val="432"/>
        </w:trPr>
        <w:tc>
          <w:tcPr>
            <w:tcW w:w="7890" w:type="dxa"/>
            <w:shd w:val="clear" w:color="auto" w:fill="auto"/>
            <w:vAlign w:val="center"/>
          </w:tcPr>
          <w:p w:rsidR="00293CAD" w:rsidRPr="00B83423" w:rsidRDefault="00293CAD" w:rsidP="003768C2">
            <w:pPr>
              <w:rPr>
                <w:b/>
                <w:sz w:val="24"/>
                <w:szCs w:val="24"/>
              </w:rPr>
            </w:pPr>
            <w:r w:rsidRPr="00B83423">
              <w:rPr>
                <w:b/>
                <w:sz w:val="24"/>
                <w:szCs w:val="24"/>
              </w:rPr>
              <w:t>Student:</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c>
          <w:tcPr>
            <w:tcW w:w="3018" w:type="dxa"/>
            <w:shd w:val="clear" w:color="auto" w:fill="auto"/>
            <w:vAlign w:val="center"/>
          </w:tcPr>
          <w:p w:rsidR="00293CAD" w:rsidRPr="00B83423" w:rsidRDefault="00293CAD" w:rsidP="003768C2">
            <w:pPr>
              <w:rPr>
                <w:b/>
                <w:sz w:val="24"/>
                <w:szCs w:val="24"/>
              </w:rPr>
            </w:pPr>
            <w:r w:rsidRPr="00B83423">
              <w:rPr>
                <w:b/>
                <w:sz w:val="24"/>
                <w:szCs w:val="24"/>
              </w:rPr>
              <w:t>Date:</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r>
      <w:tr w:rsidR="00293CAD" w:rsidRPr="00956FFD" w:rsidTr="000C4114">
        <w:trPr>
          <w:trHeight w:val="432"/>
        </w:trPr>
        <w:tc>
          <w:tcPr>
            <w:tcW w:w="7890" w:type="dxa"/>
            <w:shd w:val="clear" w:color="auto" w:fill="auto"/>
            <w:vAlign w:val="center"/>
          </w:tcPr>
          <w:p w:rsidR="00293CAD" w:rsidRPr="00956FFD" w:rsidRDefault="00293CAD" w:rsidP="003768C2">
            <w:pPr>
              <w:rPr>
                <w:b/>
                <w:sz w:val="24"/>
                <w:szCs w:val="24"/>
              </w:rPr>
            </w:pPr>
            <w:r w:rsidRPr="00956FFD">
              <w:rPr>
                <w:b/>
                <w:sz w:val="24"/>
                <w:szCs w:val="24"/>
              </w:rPr>
              <w:t>Advisor:</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c>
          <w:tcPr>
            <w:tcW w:w="3018" w:type="dxa"/>
            <w:shd w:val="clear" w:color="auto" w:fill="auto"/>
            <w:vAlign w:val="center"/>
          </w:tcPr>
          <w:p w:rsidR="00293CAD" w:rsidRPr="00956FFD" w:rsidRDefault="00293CAD" w:rsidP="003768C2">
            <w:pPr>
              <w:rPr>
                <w:b/>
                <w:sz w:val="24"/>
                <w:szCs w:val="24"/>
              </w:rPr>
            </w:pPr>
            <w:r w:rsidRPr="00956FFD">
              <w:rPr>
                <w:b/>
                <w:sz w:val="24"/>
                <w:szCs w:val="24"/>
              </w:rPr>
              <w:t>Date:</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r>
      <w:tr w:rsidR="000C4114" w:rsidRPr="00956FFD" w:rsidTr="000C4114">
        <w:trPr>
          <w:trHeight w:val="432"/>
        </w:trPr>
        <w:tc>
          <w:tcPr>
            <w:tcW w:w="7890" w:type="dxa"/>
            <w:shd w:val="clear" w:color="auto" w:fill="auto"/>
            <w:vAlign w:val="center"/>
          </w:tcPr>
          <w:p w:rsidR="00DB6709" w:rsidRPr="00956FFD" w:rsidRDefault="00DB6709" w:rsidP="00DB6709">
            <w:pPr>
              <w:rPr>
                <w:b/>
                <w:sz w:val="24"/>
                <w:szCs w:val="24"/>
              </w:rPr>
            </w:pPr>
            <w:r>
              <w:rPr>
                <w:b/>
                <w:sz w:val="24"/>
                <w:szCs w:val="24"/>
              </w:rPr>
              <w:t>Coordinator/Director:</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c>
          <w:tcPr>
            <w:tcW w:w="3018" w:type="dxa"/>
            <w:shd w:val="clear" w:color="auto" w:fill="auto"/>
            <w:vAlign w:val="center"/>
          </w:tcPr>
          <w:p w:rsidR="00DB6709" w:rsidRPr="00956FFD" w:rsidRDefault="00DB6709" w:rsidP="00DB6709">
            <w:pPr>
              <w:rPr>
                <w:b/>
                <w:sz w:val="24"/>
                <w:szCs w:val="24"/>
              </w:rPr>
            </w:pPr>
            <w:r>
              <w:rPr>
                <w:b/>
                <w:sz w:val="24"/>
                <w:szCs w:val="24"/>
              </w:rPr>
              <w:t>Date:</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r>
      <w:tr w:rsidR="00293CAD" w:rsidRPr="00956FFD" w:rsidTr="000C4114">
        <w:trPr>
          <w:trHeight w:val="432"/>
        </w:trPr>
        <w:tc>
          <w:tcPr>
            <w:tcW w:w="7890" w:type="dxa"/>
            <w:shd w:val="clear" w:color="auto" w:fill="auto"/>
            <w:vAlign w:val="center"/>
          </w:tcPr>
          <w:p w:rsidR="00293CAD" w:rsidRPr="00956FFD" w:rsidRDefault="00293CAD" w:rsidP="003768C2">
            <w:pPr>
              <w:rPr>
                <w:b/>
                <w:sz w:val="24"/>
                <w:szCs w:val="24"/>
              </w:rPr>
            </w:pPr>
            <w:r w:rsidRPr="00956FFD">
              <w:rPr>
                <w:b/>
                <w:sz w:val="24"/>
                <w:szCs w:val="24"/>
              </w:rPr>
              <w:t>Chair</w:t>
            </w:r>
            <w:r w:rsidR="005B37E5" w:rsidRPr="00956FFD">
              <w:rPr>
                <w:b/>
                <w:sz w:val="24"/>
                <w:szCs w:val="24"/>
              </w:rPr>
              <w:t xml:space="preserve"> </w:t>
            </w:r>
            <w:r w:rsidR="005B37E5" w:rsidRPr="00956FFD">
              <w:rPr>
                <w:sz w:val="16"/>
                <w:szCs w:val="16"/>
              </w:rPr>
              <w:t>(required for Final)</w:t>
            </w:r>
            <w:r w:rsidRPr="00956FFD">
              <w:rPr>
                <w:b/>
                <w:sz w:val="24"/>
                <w:szCs w:val="24"/>
              </w:rPr>
              <w:t>:</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c>
          <w:tcPr>
            <w:tcW w:w="3018" w:type="dxa"/>
            <w:shd w:val="clear" w:color="auto" w:fill="auto"/>
            <w:vAlign w:val="center"/>
          </w:tcPr>
          <w:p w:rsidR="00293CAD" w:rsidRPr="00956FFD" w:rsidRDefault="00293CAD" w:rsidP="003768C2">
            <w:pPr>
              <w:rPr>
                <w:b/>
                <w:sz w:val="24"/>
                <w:szCs w:val="24"/>
              </w:rPr>
            </w:pPr>
            <w:r w:rsidRPr="00956FFD">
              <w:rPr>
                <w:b/>
                <w:sz w:val="24"/>
                <w:szCs w:val="24"/>
              </w:rPr>
              <w:t>Date:</w:t>
            </w:r>
            <w:r w:rsidR="00785D22">
              <w:rPr>
                <w:sz w:val="20"/>
                <w:szCs w:val="20"/>
              </w:rPr>
              <w:t xml:space="preserve"> </w:t>
            </w:r>
            <w:r w:rsidR="00785D22">
              <w:rPr>
                <w:sz w:val="20"/>
                <w:szCs w:val="20"/>
              </w:rPr>
              <w:fldChar w:fldCharType="begin">
                <w:ffData>
                  <w:name w:val=""/>
                  <w:enabled/>
                  <w:calcOnExit w:val="0"/>
                  <w:textInput>
                    <w:maxLength w:val="50"/>
                  </w:textInput>
                </w:ffData>
              </w:fldChar>
            </w:r>
            <w:r w:rsidR="00785D22">
              <w:rPr>
                <w:sz w:val="20"/>
                <w:szCs w:val="20"/>
              </w:rPr>
              <w:instrText xml:space="preserve"> FORMTEXT </w:instrText>
            </w:r>
            <w:r w:rsidR="00785D22">
              <w:rPr>
                <w:sz w:val="20"/>
                <w:szCs w:val="20"/>
              </w:rPr>
            </w:r>
            <w:r w:rsidR="00785D22">
              <w:rPr>
                <w:sz w:val="20"/>
                <w:szCs w:val="20"/>
              </w:rPr>
              <w:fldChar w:fldCharType="separate"/>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noProof/>
                <w:sz w:val="20"/>
                <w:szCs w:val="20"/>
              </w:rPr>
              <w:t> </w:t>
            </w:r>
            <w:r w:rsidR="00785D22">
              <w:rPr>
                <w:sz w:val="20"/>
                <w:szCs w:val="20"/>
              </w:rPr>
              <w:fldChar w:fldCharType="end"/>
            </w:r>
          </w:p>
        </w:tc>
      </w:tr>
    </w:tbl>
    <w:p w:rsidR="00FF2A6C" w:rsidRPr="00956FFD" w:rsidRDefault="00FF2A6C" w:rsidP="00144BA5">
      <w:pPr>
        <w:pStyle w:val="NoSpacing"/>
        <w:rPr>
          <w:b/>
          <w:sz w:val="20"/>
          <w:szCs w:val="20"/>
        </w:rPr>
      </w:pPr>
    </w:p>
    <w:p w:rsidR="00B869CE" w:rsidRPr="00956FFD" w:rsidRDefault="00B869CE" w:rsidP="00144BA5">
      <w:pPr>
        <w:pStyle w:val="NoSpacing"/>
        <w:rPr>
          <w:b/>
          <w:sz w:val="20"/>
          <w:szCs w:val="20"/>
        </w:rPr>
      </w:pPr>
    </w:p>
    <w:p w:rsidR="00CA67DC" w:rsidRPr="005B37E5" w:rsidRDefault="00CA67DC" w:rsidP="00144BA5">
      <w:pPr>
        <w:pStyle w:val="NoSpacing"/>
        <w:rPr>
          <w:sz w:val="20"/>
          <w:szCs w:val="20"/>
        </w:rPr>
      </w:pPr>
      <w:r w:rsidRPr="00956FFD">
        <w:rPr>
          <w:b/>
          <w:sz w:val="20"/>
          <w:szCs w:val="20"/>
        </w:rPr>
        <w:t>**Transfer/Equivalent/Previous Graduate Degree</w:t>
      </w:r>
      <w:r w:rsidR="005B37E5" w:rsidRPr="00956FFD">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745F75"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745F75" w:rsidRDefault="00745F75"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F91" w:rsidRDefault="00F75F91" w:rsidP="00392B1B">
      <w:r>
        <w:separator/>
      </w:r>
    </w:p>
  </w:endnote>
  <w:endnote w:type="continuationSeparator" w:id="0">
    <w:p w:rsidR="00F75F91" w:rsidRDefault="00F75F9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09" w:rsidRPr="0078312B" w:rsidRDefault="00DB6709" w:rsidP="0078312B">
    <w:pPr>
      <w:pStyle w:val="NoSpacing"/>
      <w:rPr>
        <w:sz w:val="20"/>
        <w:szCs w:val="20"/>
      </w:rPr>
    </w:pPr>
    <w:r w:rsidRPr="0078312B">
      <w:rPr>
        <w:i/>
        <w:sz w:val="20"/>
        <w:szCs w:val="20"/>
      </w:rPr>
      <w:t>*Required</w:t>
    </w:r>
    <w:r w:rsidRPr="0078312B">
      <w:rPr>
        <w:i/>
        <w:sz w:val="20"/>
        <w:szCs w:val="20"/>
      </w:rPr>
      <w:tab/>
    </w:r>
    <w:r w:rsidRPr="0078312B">
      <w:rPr>
        <w:i/>
        <w:sz w:val="20"/>
        <w:szCs w:val="20"/>
      </w:rPr>
      <w:tab/>
    </w:r>
    <w:r w:rsidRPr="0078312B">
      <w:rPr>
        <w:i/>
        <w:sz w:val="20"/>
        <w:szCs w:val="20"/>
      </w:rPr>
      <w:tab/>
    </w:r>
    <w:r>
      <w:rPr>
        <w:i/>
        <w:sz w:val="20"/>
        <w:szCs w:val="20"/>
      </w:rPr>
      <w:tab/>
    </w:r>
    <w:r w:rsidRPr="0078312B">
      <w:rPr>
        <w:sz w:val="20"/>
        <w:szCs w:val="20"/>
      </w:rPr>
      <w:t>Educational Psychology-Counseling Psychology (PhD)</w:t>
    </w:r>
    <w:r w:rsidRPr="0078312B">
      <w:rPr>
        <w:sz w:val="20"/>
        <w:szCs w:val="20"/>
      </w:rPr>
      <w:tab/>
    </w:r>
    <w:r w:rsidRPr="0078312B">
      <w:rPr>
        <w:sz w:val="20"/>
        <w:szCs w:val="20"/>
      </w:rPr>
      <w:tab/>
    </w:r>
    <w:r w:rsidRPr="0078312B">
      <w:rPr>
        <w:b/>
        <w:sz w:val="20"/>
        <w:szCs w:val="20"/>
      </w:rPr>
      <w:t>Revised:</w:t>
    </w:r>
    <w:r w:rsidRPr="0078312B">
      <w:rPr>
        <w:sz w:val="20"/>
        <w:szCs w:val="20"/>
      </w:rPr>
      <w:t xml:space="preserve"> </w:t>
    </w:r>
    <w:r w:rsidR="00785D22">
      <w:rPr>
        <w:sz w:val="20"/>
        <w:szCs w:val="20"/>
      </w:rPr>
      <w:t>MR, 4/20/2017</w:t>
    </w:r>
  </w:p>
  <w:p w:rsidR="00DB6709" w:rsidRPr="0078312B" w:rsidRDefault="00745F75" w:rsidP="0078312B">
    <w:pPr>
      <w:pStyle w:val="NoSpacing"/>
      <w:jc w:val="center"/>
      <w:rPr>
        <w:sz w:val="20"/>
        <w:szCs w:val="20"/>
      </w:rPr>
    </w:pPr>
    <w:r>
      <w:rPr>
        <w:sz w:val="20"/>
        <w:szCs w:val="20"/>
      </w:rPr>
      <w:t xml:space="preserve">– </w:t>
    </w:r>
    <w:r w:rsidR="00785D22">
      <w:rPr>
        <w:sz w:val="20"/>
        <w:szCs w:val="20"/>
      </w:rPr>
      <w:t>2017-18</w:t>
    </w:r>
    <w:r w:rsidR="00DB6709" w:rsidRPr="0078312B">
      <w:rPr>
        <w:sz w:val="20"/>
        <w:szCs w:val="20"/>
      </w:rPr>
      <w:t xml:space="preserve"> Program of Study – Page </w:t>
    </w:r>
    <w:r w:rsidR="00DB6709" w:rsidRPr="0078312B">
      <w:rPr>
        <w:sz w:val="20"/>
        <w:szCs w:val="20"/>
      </w:rPr>
      <w:fldChar w:fldCharType="begin"/>
    </w:r>
    <w:r w:rsidR="00DB6709" w:rsidRPr="0078312B">
      <w:rPr>
        <w:sz w:val="20"/>
        <w:szCs w:val="20"/>
      </w:rPr>
      <w:instrText xml:space="preserve"> PAGE   \* MERGEFORMAT </w:instrText>
    </w:r>
    <w:r w:rsidR="00DB6709" w:rsidRPr="0078312B">
      <w:rPr>
        <w:sz w:val="20"/>
        <w:szCs w:val="20"/>
      </w:rPr>
      <w:fldChar w:fldCharType="separate"/>
    </w:r>
    <w:r w:rsidR="00141A53">
      <w:rPr>
        <w:noProof/>
        <w:sz w:val="20"/>
        <w:szCs w:val="20"/>
      </w:rPr>
      <w:t>4</w:t>
    </w:r>
    <w:r w:rsidR="00DB6709" w:rsidRPr="0078312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09" w:rsidRPr="00CC1AB0" w:rsidRDefault="00DB6709"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785D22">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F91" w:rsidRDefault="00F75F91" w:rsidP="00392B1B">
      <w:r>
        <w:separator/>
      </w:r>
    </w:p>
  </w:footnote>
  <w:footnote w:type="continuationSeparator" w:id="0">
    <w:p w:rsidR="00F75F91" w:rsidRDefault="00F75F9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DB6709" w:rsidRPr="000F348A" w:rsidTr="003768C2">
      <w:trPr>
        <w:jc w:val="center"/>
      </w:trPr>
      <w:tc>
        <w:tcPr>
          <w:tcW w:w="11016" w:type="dxa"/>
        </w:tcPr>
        <w:p w:rsidR="00DB6709" w:rsidRDefault="00785D22" w:rsidP="00F40ACA">
          <w:pPr>
            <w:jc w:val="center"/>
            <w:rPr>
              <w:rFonts w:ascii="Arial" w:hAnsi="Arial" w:cs="Arial"/>
              <w:sz w:val="12"/>
            </w:rPr>
          </w:pPr>
          <w:r>
            <w:rPr>
              <w:noProof/>
            </w:rPr>
            <w:drawing>
              <wp:inline distT="0" distB="0" distL="0" distR="0" wp14:anchorId="3D169A11" wp14:editId="27214AE7">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785D22" w:rsidRPr="007D47A0" w:rsidRDefault="00785D22" w:rsidP="00F40ACA">
          <w:pPr>
            <w:jc w:val="center"/>
            <w:rPr>
              <w:rFonts w:ascii="Arial" w:hAnsi="Arial" w:cs="Arial"/>
              <w:sz w:val="12"/>
            </w:rPr>
          </w:pPr>
        </w:p>
      </w:tc>
    </w:tr>
  </w:tbl>
  <w:p w:rsidR="00DB6709" w:rsidRPr="00CC1AB0" w:rsidRDefault="00DB6709" w:rsidP="00392B1B">
    <w:pPr>
      <w:pStyle w:val="Header"/>
      <w:spacing w:before="120"/>
      <w:jc w:val="center"/>
      <w:rPr>
        <w:rFonts w:cs="Arial"/>
        <w:b/>
        <w:sz w:val="28"/>
      </w:rPr>
    </w:pPr>
    <w:r>
      <w:rPr>
        <w:rFonts w:cs="Arial"/>
        <w:b/>
        <w:sz w:val="28"/>
      </w:rPr>
      <w:t>Doctor of Philosophy in Educational Psychology – Counseling Psychology</w:t>
    </w:r>
  </w:p>
  <w:p w:rsidR="00DB6709" w:rsidRPr="00CC1AB0" w:rsidRDefault="00DB6709" w:rsidP="00392B1B">
    <w:pPr>
      <w:pStyle w:val="Header"/>
      <w:spacing w:before="120"/>
      <w:jc w:val="center"/>
      <w:rPr>
        <w:rFonts w:cs="Arial"/>
        <w:b/>
        <w:sz w:val="28"/>
      </w:rPr>
    </w:pPr>
    <w:r w:rsidRPr="00CC1AB0">
      <w:rPr>
        <w:rFonts w:cs="Arial"/>
        <w:b/>
        <w:sz w:val="28"/>
      </w:rPr>
      <w:t>Departmen</w:t>
    </w:r>
    <w:r w:rsidRPr="00956FFD">
      <w:rPr>
        <w:rFonts w:cs="Arial"/>
        <w:b/>
        <w:sz w:val="28"/>
      </w:rPr>
      <w:t>t of Educational Psychology</w:t>
    </w:r>
  </w:p>
  <w:p w:rsidR="00DB6709" w:rsidRPr="00CC1AB0" w:rsidRDefault="00DB6709" w:rsidP="00392B1B">
    <w:pPr>
      <w:pStyle w:val="Header"/>
      <w:jc w:val="center"/>
      <w:rPr>
        <w:rFonts w:cs="Arial"/>
        <w:smallCaps/>
        <w:sz w:val="32"/>
      </w:rPr>
    </w:pPr>
    <w:r>
      <w:rPr>
        <w:rFonts w:cs="Arial"/>
        <w:smallCaps/>
        <w:sz w:val="32"/>
      </w:rPr>
      <w:t>Program of Study (</w:t>
    </w:r>
    <w:r w:rsidR="00785D22">
      <w:rPr>
        <w:rFonts w:cs="Arial"/>
        <w:smallCaps/>
        <w:sz w:val="32"/>
      </w:rPr>
      <w:t>2017-18</w:t>
    </w:r>
    <w:r w:rsidRPr="00CC1AB0">
      <w:rPr>
        <w:rFonts w:cs="Arial"/>
        <w:smallCaps/>
        <w:sz w:val="32"/>
      </w:rPr>
      <w:t>)</w:t>
    </w:r>
  </w:p>
  <w:p w:rsidR="00DB6709" w:rsidRPr="00392B1B" w:rsidRDefault="00DB670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5102388"/>
    <w:lvl w:ilvl="0" w:tplc="737E219A">
      <w:start w:val="1"/>
      <w:numFmt w:val="upperRoman"/>
      <w:lvlText w:val="%1."/>
      <w:lvlJc w:val="left"/>
      <w:pPr>
        <w:ind w:left="360" w:hanging="360"/>
      </w:pPr>
      <w:rPr>
        <w:rFonts w:hint="default"/>
      </w:rPr>
    </w:lvl>
    <w:lvl w:ilvl="1" w:tplc="259677F4">
      <w:start w:val="1"/>
      <w:numFmt w:val="upperLetter"/>
      <w:lvlText w:val="%2."/>
      <w:lvlJc w:val="left"/>
      <w:pPr>
        <w:ind w:left="720" w:hanging="360"/>
      </w:pPr>
      <w:rPr>
        <w:rFonts w:hint="default"/>
      </w:rPr>
    </w:lvl>
    <w:lvl w:ilvl="2" w:tplc="54CC9FF4">
      <w:start w:val="1"/>
      <w:numFmt w:val="decimal"/>
      <w:lvlText w:val="%3."/>
      <w:lvlJc w:val="left"/>
      <w:pPr>
        <w:ind w:left="1080" w:hanging="36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4E4648"/>
    <w:multiLevelType w:val="hybridMultilevel"/>
    <w:tmpl w:val="30BE4170"/>
    <w:lvl w:ilvl="0" w:tplc="1F28C9D2">
      <w:start w:val="1"/>
      <w:numFmt w:val="lowerLetter"/>
      <w:lvlText w:val="%1."/>
      <w:lvlJc w:val="left"/>
      <w:pPr>
        <w:ind w:left="14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F4700F6"/>
    <w:multiLevelType w:val="hybridMultilevel"/>
    <w:tmpl w:val="212AB3AE"/>
    <w:lvl w:ilvl="0" w:tplc="E4DC760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2103218"/>
    <w:multiLevelType w:val="hybridMultilevel"/>
    <w:tmpl w:val="FB442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47059"/>
    <w:multiLevelType w:val="hybridMultilevel"/>
    <w:tmpl w:val="CCE60968"/>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43B19"/>
    <w:multiLevelType w:val="hybridMultilevel"/>
    <w:tmpl w:val="EC44B14C"/>
    <w:lvl w:ilvl="0" w:tplc="E76A89E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1"/>
  </w:num>
  <w:num w:numId="5">
    <w:abstractNumId w:val="2"/>
  </w:num>
  <w:num w:numId="6">
    <w:abstractNumId w:val="11"/>
  </w:num>
  <w:num w:numId="7">
    <w:abstractNumId w:val="18"/>
  </w:num>
  <w:num w:numId="8">
    <w:abstractNumId w:val="20"/>
  </w:num>
  <w:num w:numId="9">
    <w:abstractNumId w:val="9"/>
  </w:num>
  <w:num w:numId="10">
    <w:abstractNumId w:val="3"/>
  </w:num>
  <w:num w:numId="11">
    <w:abstractNumId w:val="16"/>
  </w:num>
  <w:num w:numId="12">
    <w:abstractNumId w:val="0"/>
  </w:num>
  <w:num w:numId="13">
    <w:abstractNumId w:val="10"/>
  </w:num>
  <w:num w:numId="14">
    <w:abstractNumId w:val="5"/>
  </w:num>
  <w:num w:numId="15">
    <w:abstractNumId w:val="7"/>
  </w:num>
  <w:num w:numId="16">
    <w:abstractNumId w:val="6"/>
  </w:num>
  <w:num w:numId="17">
    <w:abstractNumId w:val="17"/>
  </w:num>
  <w:num w:numId="18">
    <w:abstractNumId w:val="19"/>
  </w:num>
  <w:num w:numId="19">
    <w:abstractNumId w:val="12"/>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DHGTTTQOVneWffA6JUI9laDzOBiUAWKzS8PxT945Bdk3mjetULaTjQgyvRaGU6Zx35W5eSyAw0Jv+IL3Waouw==" w:salt="i/2P3X7UeF6oMRkinfccIw=="/>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3558"/>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4114"/>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A5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309B"/>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63"/>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97D3C"/>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93DF8"/>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45F75"/>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312B"/>
    <w:rsid w:val="007857E6"/>
    <w:rsid w:val="00785D22"/>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27D7"/>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61B6"/>
    <w:rsid w:val="00857F4D"/>
    <w:rsid w:val="00865D7B"/>
    <w:rsid w:val="00865F7E"/>
    <w:rsid w:val="00870023"/>
    <w:rsid w:val="00871BCD"/>
    <w:rsid w:val="00873365"/>
    <w:rsid w:val="0088158E"/>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4D92"/>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29C4"/>
    <w:rsid w:val="00923144"/>
    <w:rsid w:val="00923CA9"/>
    <w:rsid w:val="0092472B"/>
    <w:rsid w:val="00924964"/>
    <w:rsid w:val="0092687A"/>
    <w:rsid w:val="009275AA"/>
    <w:rsid w:val="00931BE7"/>
    <w:rsid w:val="00932DCC"/>
    <w:rsid w:val="00936599"/>
    <w:rsid w:val="0094448D"/>
    <w:rsid w:val="00945826"/>
    <w:rsid w:val="0095129D"/>
    <w:rsid w:val="00956224"/>
    <w:rsid w:val="00956FFD"/>
    <w:rsid w:val="00961E6B"/>
    <w:rsid w:val="00963E83"/>
    <w:rsid w:val="00965484"/>
    <w:rsid w:val="009715BA"/>
    <w:rsid w:val="00971F24"/>
    <w:rsid w:val="009728C8"/>
    <w:rsid w:val="0097399B"/>
    <w:rsid w:val="0097615D"/>
    <w:rsid w:val="00977B0D"/>
    <w:rsid w:val="009817D7"/>
    <w:rsid w:val="0098240F"/>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0F"/>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1AA"/>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67B6F"/>
    <w:rsid w:val="00A82F51"/>
    <w:rsid w:val="00A84E7A"/>
    <w:rsid w:val="00A851CF"/>
    <w:rsid w:val="00A85E95"/>
    <w:rsid w:val="00A928F7"/>
    <w:rsid w:val="00A94D91"/>
    <w:rsid w:val="00AA0249"/>
    <w:rsid w:val="00AA1F25"/>
    <w:rsid w:val="00AA2FCC"/>
    <w:rsid w:val="00AA476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3C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3FE6"/>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02D1"/>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6E48"/>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4F74"/>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6709"/>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75F9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FFC02E7-6004-4DDF-8859-062ABBE2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DB6709"/>
    <w:rPr>
      <w:sz w:val="16"/>
      <w:szCs w:val="16"/>
    </w:rPr>
  </w:style>
  <w:style w:type="paragraph" w:styleId="CommentText">
    <w:name w:val="annotation text"/>
    <w:basedOn w:val="Normal"/>
    <w:link w:val="CommentTextChar"/>
    <w:uiPriority w:val="99"/>
    <w:semiHidden/>
    <w:unhideWhenUsed/>
    <w:rsid w:val="00DB6709"/>
    <w:rPr>
      <w:sz w:val="20"/>
      <w:szCs w:val="20"/>
    </w:rPr>
  </w:style>
  <w:style w:type="character" w:customStyle="1" w:styleId="CommentTextChar">
    <w:name w:val="Comment Text Char"/>
    <w:basedOn w:val="DefaultParagraphFont"/>
    <w:link w:val="CommentText"/>
    <w:uiPriority w:val="99"/>
    <w:semiHidden/>
    <w:rsid w:val="00DB6709"/>
  </w:style>
  <w:style w:type="paragraph" w:styleId="CommentSubject">
    <w:name w:val="annotation subject"/>
    <w:basedOn w:val="CommentText"/>
    <w:next w:val="CommentText"/>
    <w:link w:val="CommentSubjectChar"/>
    <w:uiPriority w:val="99"/>
    <w:semiHidden/>
    <w:unhideWhenUsed/>
    <w:rsid w:val="00DB6709"/>
    <w:rPr>
      <w:b/>
      <w:bCs/>
    </w:rPr>
  </w:style>
  <w:style w:type="character" w:customStyle="1" w:styleId="CommentSubjectChar">
    <w:name w:val="Comment Subject Char"/>
    <w:basedOn w:val="CommentTextChar"/>
    <w:link w:val="CommentSubject"/>
    <w:uiPriority w:val="99"/>
    <w:semiHidden/>
    <w:rsid w:val="00DB6709"/>
    <w:rPr>
      <w:b/>
      <w:bCs/>
    </w:rPr>
  </w:style>
  <w:style w:type="paragraph" w:styleId="Revision">
    <w:name w:val="Revision"/>
    <w:hidden/>
    <w:uiPriority w:val="99"/>
    <w:semiHidden/>
    <w:rsid w:val="008561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728E8-23BE-4609-B370-20E29D41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2017-04-20T21:13:00Z</dcterms:created>
  <dcterms:modified xsi:type="dcterms:W3CDTF">2017-10-18T17:08:00Z</dcterms:modified>
</cp:coreProperties>
</file>