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3"/>
        <w:gridCol w:w="5389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NAU ID: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 xml:space="preserve">(ex. </w:t>
            </w:r>
            <w:r w:rsidR="00133BC2">
              <w:rPr>
                <w:sz w:val="20"/>
                <w:szCs w:val="20"/>
              </w:rPr>
              <w:t>Fall 2016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133BC2">
              <w:rPr>
                <w:sz w:val="20"/>
                <w:szCs w:val="20"/>
              </w:rPr>
              <w:t>(ex. Spring 2018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E74652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Pr="00B83423">
              <w:rPr>
                <w:sz w:val="24"/>
                <w:szCs w:val="24"/>
              </w:rPr>
              <w:t xml:space="preserve"> </w:t>
            </w:r>
            <w:r w:rsidR="00E74652">
              <w:rPr>
                <w:b/>
                <w:sz w:val="24"/>
                <w:szCs w:val="24"/>
              </w:rPr>
              <w:t>30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5B428B">
              <w:rPr>
                <w:sz w:val="24"/>
                <w:szCs w:val="24"/>
              </w:rPr>
            </w:r>
            <w:r w:rsidR="005B428B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0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5B428B">
              <w:rPr>
                <w:sz w:val="24"/>
                <w:szCs w:val="24"/>
              </w:rPr>
            </w:r>
            <w:r w:rsidR="005B428B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80062F" w:rsidP="00ED5519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ED5519">
              <w:rPr>
                <w:rFonts w:cs="Arial"/>
                <w:b/>
                <w:sz w:val="20"/>
                <w:szCs w:val="20"/>
              </w:rPr>
              <w:t xml:space="preserve">18 </w:t>
            </w:r>
            <w:r w:rsidR="00704D4F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ED5519" w:rsidRPr="00CC1AB0" w:rsidTr="00FF2A6C">
        <w:trPr>
          <w:jc w:val="center"/>
        </w:trPr>
        <w:tc>
          <w:tcPr>
            <w:tcW w:w="316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530</w:t>
            </w:r>
          </w:p>
        </w:tc>
        <w:tc>
          <w:tcPr>
            <w:tcW w:w="3510" w:type="dxa"/>
          </w:tcPr>
          <w:p w:rsidR="00ED5519" w:rsidRPr="00EA5F6E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 of Modern Physics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FF2A6C">
        <w:trPr>
          <w:jc w:val="center"/>
        </w:trPr>
        <w:tc>
          <w:tcPr>
            <w:tcW w:w="316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540</w:t>
            </w:r>
          </w:p>
        </w:tc>
        <w:tc>
          <w:tcPr>
            <w:tcW w:w="3510" w:type="dxa"/>
          </w:tcPr>
          <w:p w:rsidR="00ED5519" w:rsidRPr="00CC1AB0" w:rsidRDefault="00ED5519" w:rsidP="00ED5519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Modern Electronics and Instrumentation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FF2A6C">
        <w:trPr>
          <w:trHeight w:val="575"/>
          <w:jc w:val="center"/>
        </w:trPr>
        <w:tc>
          <w:tcPr>
            <w:tcW w:w="316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545</w:t>
            </w:r>
          </w:p>
        </w:tc>
        <w:tc>
          <w:tcPr>
            <w:tcW w:w="3510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Techniques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550</w:t>
            </w:r>
          </w:p>
        </w:tc>
        <w:tc>
          <w:tcPr>
            <w:tcW w:w="3510" w:type="dxa"/>
          </w:tcPr>
          <w:p w:rsidR="00ED5519" w:rsidRPr="00883B65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Computational Physics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560</w:t>
            </w:r>
          </w:p>
        </w:tc>
        <w:tc>
          <w:tcPr>
            <w:tcW w:w="3510" w:type="dxa"/>
          </w:tcPr>
          <w:p w:rsidR="00ED5519" w:rsidRPr="00883B65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Optics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581</w:t>
            </w:r>
          </w:p>
        </w:tc>
        <w:tc>
          <w:tcPr>
            <w:tcW w:w="3510" w:type="dxa"/>
          </w:tcPr>
          <w:p w:rsidR="00ED5519" w:rsidRPr="00883B65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State Physics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3F16">
        <w:trPr>
          <w:trHeight w:val="389"/>
          <w:jc w:val="center"/>
        </w:trPr>
        <w:tc>
          <w:tcPr>
            <w:tcW w:w="11016" w:type="dxa"/>
            <w:gridSpan w:val="9"/>
          </w:tcPr>
          <w:p w:rsidR="00ED5519" w:rsidRPr="00E74652" w:rsidRDefault="00ED5519" w:rsidP="00ED551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E74652">
              <w:rPr>
                <w:b/>
                <w:sz w:val="20"/>
                <w:szCs w:val="20"/>
              </w:rPr>
              <w:t xml:space="preserve">Select </w:t>
            </w:r>
            <w:r>
              <w:rPr>
                <w:b/>
                <w:sz w:val="20"/>
                <w:szCs w:val="20"/>
              </w:rPr>
              <w:t>Thesis or Coursework option:</w:t>
            </w:r>
          </w:p>
        </w:tc>
      </w:tr>
      <w:tr w:rsidR="00ED5519" w:rsidRPr="00CC1AB0" w:rsidTr="00E74652">
        <w:trPr>
          <w:trHeight w:val="389"/>
          <w:jc w:val="center"/>
        </w:trPr>
        <w:tc>
          <w:tcPr>
            <w:tcW w:w="11016" w:type="dxa"/>
            <w:gridSpan w:val="9"/>
          </w:tcPr>
          <w:p w:rsidR="00ED5519" w:rsidRPr="00EF0DAF" w:rsidRDefault="00ED5519" w:rsidP="00ED551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EF0DA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AF">
              <w:rPr>
                <w:b/>
                <w:sz w:val="20"/>
                <w:szCs w:val="20"/>
              </w:rPr>
              <w:instrText xml:space="preserve"> FORMCHECKBOX </w:instrText>
            </w:r>
            <w:r w:rsidR="005B428B">
              <w:rPr>
                <w:b/>
                <w:sz w:val="20"/>
                <w:szCs w:val="20"/>
              </w:rPr>
            </w:r>
            <w:r w:rsidR="005B428B">
              <w:rPr>
                <w:b/>
                <w:sz w:val="20"/>
                <w:szCs w:val="20"/>
              </w:rPr>
              <w:fldChar w:fldCharType="separate"/>
            </w:r>
            <w:r w:rsidRPr="00EF0DAF">
              <w:rPr>
                <w:b/>
                <w:sz w:val="20"/>
                <w:szCs w:val="20"/>
              </w:rPr>
              <w:fldChar w:fldCharType="end"/>
            </w:r>
            <w:r w:rsidRPr="00EF0DAF">
              <w:rPr>
                <w:b/>
                <w:sz w:val="20"/>
                <w:szCs w:val="20"/>
              </w:rPr>
              <w:t xml:space="preserve"> Thesis </w:t>
            </w:r>
            <w:r>
              <w:rPr>
                <w:b/>
                <w:sz w:val="20"/>
                <w:szCs w:val="20"/>
              </w:rPr>
              <w:t>Option</w:t>
            </w:r>
            <w:r w:rsidRPr="00EF0DAF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12</w:t>
            </w:r>
            <w:r w:rsidRPr="00EF0DAF">
              <w:rPr>
                <w:b/>
                <w:sz w:val="20"/>
                <w:szCs w:val="20"/>
              </w:rPr>
              <w:t xml:space="preserve"> units required): </w:t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Pr="00CC1AB0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685</w:t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 Research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699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</w:t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D5519" w:rsidRPr="00ED5519" w:rsidRDefault="00ED5519" w:rsidP="00ED551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7B1521">
        <w:trPr>
          <w:trHeight w:val="389"/>
          <w:jc w:val="center"/>
        </w:trPr>
        <w:tc>
          <w:tcPr>
            <w:tcW w:w="11016" w:type="dxa"/>
            <w:gridSpan w:val="9"/>
          </w:tcPr>
          <w:p w:rsidR="00ED5519" w:rsidRPr="00ED5519" w:rsidRDefault="00ED5519" w:rsidP="00ED5519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b/>
                <w:sz w:val="20"/>
                <w:szCs w:val="20"/>
              </w:rPr>
            </w:pPr>
            <w:r w:rsidRPr="00ED5519">
              <w:rPr>
                <w:b/>
                <w:sz w:val="20"/>
                <w:szCs w:val="20"/>
              </w:rPr>
              <w:t xml:space="preserve">Electives (0-6 units required): </w:t>
            </w:r>
            <w:r w:rsidRPr="00ED5519">
              <w:rPr>
                <w:sz w:val="20"/>
                <w:szCs w:val="20"/>
              </w:rPr>
              <w:t>Course(s) may be in any science, mathematics, engineering, or other field that's appropriate to your career goals, with your advisor's approval.  These must be formal, graded coursework.  Up to 6 units may be at the 400-level, and the remainder must be at the 500- or 600-level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5F6E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ED5519" w:rsidRDefault="00ED5519" w:rsidP="00581F33">
      <w:pPr>
        <w:rPr>
          <w:sz w:val="24"/>
          <w:szCs w:val="24"/>
        </w:rPr>
      </w:pPr>
    </w:p>
    <w:p w:rsidR="00EF0DAF" w:rsidRDefault="00EF0DAF" w:rsidP="00581F33">
      <w:pPr>
        <w:rPr>
          <w:sz w:val="24"/>
          <w:szCs w:val="24"/>
        </w:rPr>
      </w:pPr>
    </w:p>
    <w:p w:rsidR="00581F33" w:rsidRDefault="00581F33" w:rsidP="00581F33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>Student’s Name:</w:t>
      </w:r>
      <w:r w:rsidR="00F7069E">
        <w:rPr>
          <w:sz w:val="24"/>
          <w:szCs w:val="24"/>
        </w:rPr>
        <w:t xml:space="preserve"> </w:t>
      </w:r>
      <w:r w:rsidR="00F7069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069E">
        <w:rPr>
          <w:sz w:val="20"/>
          <w:szCs w:val="20"/>
        </w:rPr>
        <w:instrText xml:space="preserve"> FORMTEXT </w:instrText>
      </w:r>
      <w:r w:rsidR="00F7069E">
        <w:rPr>
          <w:sz w:val="20"/>
          <w:szCs w:val="20"/>
        </w:rPr>
      </w:r>
      <w:r w:rsidR="00F7069E">
        <w:rPr>
          <w:sz w:val="20"/>
          <w:szCs w:val="20"/>
        </w:rPr>
        <w:fldChar w:fldCharType="separate"/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sz w:val="20"/>
          <w:szCs w:val="20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F7069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069E">
        <w:rPr>
          <w:sz w:val="20"/>
          <w:szCs w:val="20"/>
        </w:rPr>
        <w:instrText xml:space="preserve"> FORMTEXT </w:instrText>
      </w:r>
      <w:r w:rsidR="00F7069E">
        <w:rPr>
          <w:sz w:val="20"/>
          <w:szCs w:val="20"/>
        </w:rPr>
      </w:r>
      <w:r w:rsidR="00F7069E">
        <w:rPr>
          <w:sz w:val="20"/>
          <w:szCs w:val="20"/>
        </w:rPr>
        <w:fldChar w:fldCharType="separate"/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sz w:val="20"/>
          <w:szCs w:val="20"/>
        </w:rPr>
        <w:fldChar w:fldCharType="end"/>
      </w: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ED5519" w:rsidRPr="00CC1AB0" w:rsidTr="00EA770A">
        <w:trPr>
          <w:jc w:val="center"/>
        </w:trPr>
        <w:tc>
          <w:tcPr>
            <w:tcW w:w="316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ED5519" w:rsidRPr="00CC1AB0" w:rsidRDefault="00ED5519" w:rsidP="00EA770A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ED5519" w:rsidRPr="00CC1AB0" w:rsidTr="00EA770A">
        <w:trPr>
          <w:trHeight w:val="389"/>
          <w:jc w:val="center"/>
        </w:trPr>
        <w:tc>
          <w:tcPr>
            <w:tcW w:w="11016" w:type="dxa"/>
            <w:gridSpan w:val="9"/>
          </w:tcPr>
          <w:p w:rsidR="00ED5519" w:rsidRDefault="00ED5519" w:rsidP="00EA770A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EF0DA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AF">
              <w:rPr>
                <w:b/>
                <w:sz w:val="20"/>
                <w:szCs w:val="20"/>
              </w:rPr>
              <w:instrText xml:space="preserve"> FORMCHECKBOX </w:instrText>
            </w:r>
            <w:r w:rsidR="005B428B">
              <w:rPr>
                <w:b/>
                <w:sz w:val="20"/>
                <w:szCs w:val="20"/>
              </w:rPr>
            </w:r>
            <w:r w:rsidR="005B428B">
              <w:rPr>
                <w:b/>
                <w:sz w:val="20"/>
                <w:szCs w:val="20"/>
              </w:rPr>
              <w:fldChar w:fldCharType="separate"/>
            </w:r>
            <w:r w:rsidRPr="00EF0DAF">
              <w:rPr>
                <w:b/>
                <w:sz w:val="20"/>
                <w:szCs w:val="20"/>
              </w:rPr>
              <w:fldChar w:fldCharType="end"/>
            </w:r>
            <w:r w:rsidRPr="00EF0DA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Coursework Option (12</w:t>
            </w:r>
            <w:r w:rsidRPr="00EF0DAF">
              <w:rPr>
                <w:b/>
                <w:sz w:val="20"/>
                <w:szCs w:val="20"/>
              </w:rPr>
              <w:t xml:space="preserve"> units required):</w:t>
            </w:r>
            <w:r>
              <w:t xml:space="preserve"> </w:t>
            </w:r>
            <w:r w:rsidRPr="00ED5519">
              <w:rPr>
                <w:sz w:val="20"/>
                <w:szCs w:val="20"/>
              </w:rPr>
              <w:t>Electives in any science, mathematics, engineering, or other field that's appropriate to your career goals, with your advisor's approval.  These must be formal, graded coursework.  Up to 6 units may be at the 400-level, and the remainder must be at the 500- or 600-level.</w:t>
            </w:r>
          </w:p>
          <w:p w:rsidR="00ED5519" w:rsidRPr="003A5781" w:rsidRDefault="00ED5519" w:rsidP="00EA770A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</w:rPr>
            </w:pPr>
            <w:r w:rsidRPr="003A5781">
              <w:rPr>
                <w:sz w:val="20"/>
                <w:szCs w:val="20"/>
              </w:rPr>
              <w:lastRenderedPageBreak/>
              <w:t>Successful completion of a Comprehensive Oral Exam required</w:t>
            </w:r>
          </w:p>
        </w:tc>
      </w:tr>
      <w:tr w:rsidR="00ED5519" w:rsidRPr="00CC1AB0" w:rsidTr="00EA770A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770A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770A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770A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519" w:rsidRPr="00CC1AB0" w:rsidTr="00EA770A">
        <w:trPr>
          <w:trHeight w:val="389"/>
          <w:jc w:val="center"/>
        </w:trPr>
        <w:tc>
          <w:tcPr>
            <w:tcW w:w="316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ED5519" w:rsidRDefault="00ED5519" w:rsidP="00ED55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D5519" w:rsidRPr="00CC1AB0" w:rsidRDefault="00ED5519" w:rsidP="00ED551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A4B22" w:rsidRDefault="008A4B22"/>
    <w:p w:rsidR="006C2CA2" w:rsidRDefault="006C2CA2" w:rsidP="006C2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:rsidR="003A5781" w:rsidRDefault="00EF0DAF" w:rsidP="006C2CA2">
      <w:r>
        <w:rPr>
          <w:rFonts w:cs="Arial"/>
          <w:b/>
          <w:sz w:val="20"/>
          <w:szCs w:val="20"/>
          <w:vertAlign w:val="superscript"/>
        </w:rPr>
        <w:t>a</w:t>
      </w:r>
      <w:r>
        <w:t xml:space="preserve"> </w:t>
      </w:r>
      <w:r w:rsidR="003A5781">
        <w:t xml:space="preserve"> Enrollment in </w:t>
      </w:r>
      <w:r>
        <w:t xml:space="preserve">PHY 699 is </w:t>
      </w:r>
      <w:r w:rsidRPr="00EF0DAF">
        <w:t xml:space="preserve">for the research, writing, and oral defense of an approved thesis. Please be aware that you may only count </w:t>
      </w:r>
      <w:r w:rsidR="005B428B">
        <w:t>6</w:t>
      </w:r>
      <w:r w:rsidRPr="00EF0DAF">
        <w:t xml:space="preserve"> units of thesis credit toward your degree. However, you may end up taking more units because you must enroll for it each term while you are working on your thesis. </w:t>
      </w:r>
    </w:p>
    <w:p w:rsidR="003A5781" w:rsidRDefault="003A5781" w:rsidP="006C2CA2"/>
    <w:p w:rsidR="006C2CA2" w:rsidRPr="00EF0DAF" w:rsidRDefault="00A97998" w:rsidP="006C2CA2">
      <w:r>
        <w:t xml:space="preserve">In addition to all University and Graduate College policies, procedures, and requirements, </w:t>
      </w:r>
      <w:r w:rsidR="006C2CA2">
        <w:t xml:space="preserve">graduate students must </w:t>
      </w:r>
      <w:r>
        <w:t xml:space="preserve">also </w:t>
      </w:r>
      <w:r w:rsidR="006C2CA2">
        <w:t>adhere to the academic requirements</w:t>
      </w:r>
      <w:r w:rsidR="002765CC">
        <w:t>, policies, procedures,</w:t>
      </w:r>
      <w:r w:rsidR="006C2CA2">
        <w:t xml:space="preserve"> and criteria outlined by their program’s</w:t>
      </w:r>
      <w:r>
        <w:t xml:space="preserve"> Graduate</w:t>
      </w:r>
      <w:r w:rsidR="006C2CA2">
        <w:t xml:space="preserve"> Student Handbook.  </w:t>
      </w:r>
    </w:p>
    <w:p w:rsidR="006C2CA2" w:rsidRDefault="006C2CA2" w:rsidP="006C2CA2">
      <w:pPr>
        <w:pStyle w:val="NoSpacing"/>
        <w:rPr>
          <w:rFonts w:asciiTheme="minorHAnsi" w:hAnsiTheme="minorHAnsi"/>
          <w:i/>
          <w:iCs/>
          <w:color w:val="000000"/>
        </w:rPr>
      </w:pPr>
    </w:p>
    <w:p w:rsidR="00F7069E" w:rsidRPr="00561C89" w:rsidRDefault="00F7069E" w:rsidP="006C2CA2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Students:</w:t>
      </w:r>
    </w:p>
    <w:p w:rsidR="00F7069E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You must secure official approval by your advisor and Department Chair/Director before submitting the final Program of Study.</w:t>
      </w:r>
    </w:p>
    <w:p w:rsidR="00F7069E" w:rsidRDefault="00F7069E" w:rsidP="00F7069E">
      <w:pPr>
        <w:pStyle w:val="NoSpacing"/>
      </w:pPr>
    </w:p>
    <w:p w:rsidR="00F7069E" w:rsidRDefault="00F7069E" w:rsidP="00F7069E">
      <w:pPr>
        <w:pStyle w:val="NoSpacing"/>
      </w:pPr>
      <w:r>
        <w:t>By signing or entering your name below, you agree to the following statement:</w:t>
      </w:r>
    </w:p>
    <w:p w:rsidR="00F7069E" w:rsidRDefault="00F7069E" w:rsidP="00F7069E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 xml:space="preserve"> 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F7069E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F7069E" w:rsidRDefault="00F7069E" w:rsidP="00F7069E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Advisors and Chairs/Directors:</w:t>
      </w:r>
    </w:p>
    <w:p w:rsidR="00F7069E" w:rsidRPr="00B66294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Please indicate approval of the curriculum on the Program of Study by placing your signature (electronic signatures are permitted) in the space provided.</w:t>
      </w:r>
    </w:p>
    <w:p w:rsidR="00C61AD7" w:rsidRPr="00ED5519" w:rsidRDefault="00C61AD7" w:rsidP="00C61AD7">
      <w:pPr>
        <w:pStyle w:val="NoSpacing"/>
        <w:rPr>
          <w:rFonts w:asciiTheme="minorHAnsi" w:hAnsiTheme="minorHAnsi"/>
          <w:color w:val="000000"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bookmarkStart w:id="2" w:name="_GoBack"/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bookmarkEnd w:id="2"/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RPr="00D54266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Chair</w:t>
            </w:r>
            <w:r w:rsidR="005B37E5" w:rsidRPr="00D54266">
              <w:rPr>
                <w:b/>
                <w:sz w:val="24"/>
                <w:szCs w:val="24"/>
              </w:rPr>
              <w:t xml:space="preserve"> </w:t>
            </w:r>
            <w:r w:rsidR="005B37E5" w:rsidRPr="00D54266">
              <w:rPr>
                <w:sz w:val="16"/>
                <w:szCs w:val="16"/>
              </w:rPr>
              <w:t>(required for Final)</w:t>
            </w:r>
            <w:r w:rsidRPr="00D54266">
              <w:rPr>
                <w:b/>
                <w:sz w:val="24"/>
                <w:szCs w:val="24"/>
              </w:rPr>
              <w:t>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Pr="00D54266" w:rsidRDefault="00FF2A6C" w:rsidP="00144BA5">
      <w:pPr>
        <w:pStyle w:val="NoSpacing"/>
        <w:rPr>
          <w:b/>
          <w:sz w:val="20"/>
          <w:szCs w:val="20"/>
        </w:rPr>
      </w:pPr>
    </w:p>
    <w:p w:rsidR="00B869CE" w:rsidRPr="00D54266" w:rsidRDefault="00B869CE" w:rsidP="00144BA5">
      <w:pPr>
        <w:pStyle w:val="NoSpacing"/>
        <w:rPr>
          <w:b/>
          <w:sz w:val="20"/>
          <w:szCs w:val="20"/>
        </w:rPr>
      </w:pPr>
    </w:p>
    <w:p w:rsidR="00CA67DC" w:rsidRPr="00D54266" w:rsidRDefault="00CA67DC" w:rsidP="00144BA5">
      <w:pPr>
        <w:pStyle w:val="NoSpacing"/>
        <w:rPr>
          <w:sz w:val="20"/>
          <w:szCs w:val="20"/>
        </w:rPr>
      </w:pPr>
      <w:r w:rsidRPr="00D54266">
        <w:rPr>
          <w:b/>
          <w:sz w:val="20"/>
          <w:szCs w:val="20"/>
        </w:rPr>
        <w:t>**Transfer/Equivalent/Previous Graduate Degree</w:t>
      </w:r>
      <w:r w:rsidR="005B37E5" w:rsidRPr="00D54266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D54266">
        <w:rPr>
          <w:sz w:val="20"/>
          <w:szCs w:val="20"/>
        </w:rPr>
        <w:t>Transfer</w:t>
      </w:r>
      <w:r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9118DF"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>T = Course transferred from another univer</w:t>
      </w:r>
      <w:r w:rsidRPr="00144BA5">
        <w:rPr>
          <w:sz w:val="20"/>
          <w:szCs w:val="20"/>
        </w:rPr>
        <w:t xml:space="preserve">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133BC2" w:rsidRDefault="00133BC2" w:rsidP="00133BC2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Internal Transfer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 = Graduate level course taken as undergraduate; Not applied to undergraduate degree</w:t>
      </w:r>
    </w:p>
    <w:p w:rsidR="00D3559B" w:rsidRDefault="00D3559B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ED5519" w:rsidRDefault="00D3559B" w:rsidP="00144BA5">
      <w:pPr>
        <w:pStyle w:val="NoSpacing"/>
        <w:rPr>
          <w:sz w:val="10"/>
          <w:szCs w:val="20"/>
        </w:rPr>
      </w:pPr>
    </w:p>
    <w:sectPr w:rsidR="00D3559B" w:rsidRPr="00ED5519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AF" w:rsidRDefault="00EF0DAF" w:rsidP="00392B1B">
      <w:r>
        <w:separator/>
      </w:r>
    </w:p>
  </w:endnote>
  <w:endnote w:type="continuationSeparator" w:id="0">
    <w:p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C61AD7">
    <w:pPr>
      <w:spacing w:before="120"/>
      <w:rPr>
        <w:rFonts w:cs="Arial"/>
        <w:sz w:val="20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 w:rsidR="00CC36A8">
      <w:rPr>
        <w:rFonts w:cs="Arial"/>
        <w:i/>
        <w:sz w:val="20"/>
        <w:szCs w:val="24"/>
      </w:rPr>
      <w:t>Applied Physics</w:t>
    </w:r>
    <w:r w:rsidR="00095B45">
      <w:rPr>
        <w:rFonts w:cs="Arial"/>
        <w:sz w:val="20"/>
        <w:szCs w:val="24"/>
      </w:rPr>
      <w:t xml:space="preserve"> – 2018-19</w:t>
    </w:r>
    <w:r>
      <w:rPr>
        <w:rFonts w:cs="Arial"/>
        <w:sz w:val="20"/>
        <w:szCs w:val="24"/>
      </w:rPr>
      <w:t xml:space="preserve"> Program of Study – Page </w:t>
    </w:r>
    <w:r w:rsidRPr="00B83423">
      <w:rPr>
        <w:rFonts w:cs="Arial"/>
        <w:sz w:val="20"/>
        <w:szCs w:val="24"/>
      </w:rPr>
      <w:fldChar w:fldCharType="begin"/>
    </w:r>
    <w:r w:rsidRPr="00B83423">
      <w:rPr>
        <w:rFonts w:cs="Arial"/>
        <w:sz w:val="20"/>
        <w:szCs w:val="24"/>
      </w:rPr>
      <w:instrText xml:space="preserve"> PAGE   \* MERGEFORMAT </w:instrText>
    </w:r>
    <w:r w:rsidRPr="00B83423">
      <w:rPr>
        <w:rFonts w:cs="Arial"/>
        <w:sz w:val="20"/>
        <w:szCs w:val="24"/>
      </w:rPr>
      <w:fldChar w:fldCharType="separate"/>
    </w:r>
    <w:r w:rsidR="005B428B">
      <w:rPr>
        <w:rFonts w:cs="Arial"/>
        <w:noProof/>
        <w:sz w:val="20"/>
        <w:szCs w:val="24"/>
      </w:rPr>
      <w:t>2</w:t>
    </w:r>
    <w:r w:rsidRPr="00B83423">
      <w:rPr>
        <w:rFonts w:cs="Arial"/>
        <w:noProof/>
        <w:sz w:val="20"/>
        <w:szCs w:val="24"/>
      </w:rPr>
      <w:fldChar w:fldCharType="end"/>
    </w:r>
    <w:r>
      <w:rPr>
        <w:rFonts w:cs="Arial"/>
        <w:sz w:val="20"/>
        <w:szCs w:val="24"/>
      </w:rPr>
      <w:tab/>
    </w:r>
    <w:r>
      <w:rPr>
        <w:rFonts w:cs="Arial"/>
        <w:sz w:val="20"/>
        <w:szCs w:val="24"/>
      </w:rPr>
      <w:tab/>
    </w:r>
    <w:r w:rsidRPr="00B83423">
      <w:rPr>
        <w:rFonts w:cs="Arial"/>
        <w:b/>
        <w:sz w:val="20"/>
        <w:szCs w:val="24"/>
      </w:rPr>
      <w:t>Revised:</w:t>
    </w:r>
    <w:r>
      <w:rPr>
        <w:rFonts w:cs="Arial"/>
        <w:sz w:val="20"/>
        <w:szCs w:val="24"/>
      </w:rPr>
      <w:t xml:space="preserve"> </w:t>
    </w:r>
    <w:r w:rsidR="00095B45">
      <w:rPr>
        <w:rFonts w:cs="Arial"/>
        <w:sz w:val="20"/>
        <w:szCs w:val="24"/>
      </w:rPr>
      <w:t>SS 6/29/17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AF" w:rsidRPr="00CC1AB0" w:rsidRDefault="00EF0DAF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095B45">
      <w:rPr>
        <w:rFonts w:cs="Arial"/>
        <w:sz w:val="20"/>
        <w:szCs w:val="24"/>
      </w:rPr>
      <w:t>SS 6/29/17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AF" w:rsidRDefault="00EF0DAF" w:rsidP="00392B1B">
      <w:r>
        <w:separator/>
      </w:r>
    </w:p>
  </w:footnote>
  <w:footnote w:type="continuationSeparator" w:id="0">
    <w:p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:rsidTr="009D5617">
      <w:trPr>
        <w:jc w:val="center"/>
      </w:trPr>
      <w:tc>
        <w:tcPr>
          <w:tcW w:w="10800" w:type="dxa"/>
        </w:tcPr>
        <w:p w:rsidR="00EF0DAF" w:rsidRDefault="00EF0DAF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AB3FCE2" wp14:editId="15F950E8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(2018-19</w:t>
    </w:r>
    <w:r w:rsidR="00EF0DAF" w:rsidRPr="00CC1AB0">
      <w:rPr>
        <w:rFonts w:cs="Arial"/>
        <w:smallCaps/>
        <w:sz w:val="32"/>
      </w:rPr>
      <w:t>)</w:t>
    </w:r>
  </w:p>
  <w:p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9"/>
  </w:num>
  <w:num w:numId="8">
    <w:abstractNumId w:val="2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9"/>
  </w:num>
  <w:num w:numId="19">
    <w:abstractNumId w:val="16"/>
  </w:num>
  <w:num w:numId="20">
    <w:abstractNumId w:val="13"/>
  </w:num>
  <w:num w:numId="21">
    <w:abstractNumId w:val="20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7O68ZrVLJeqJ4lsGioj8KZJCt0gcRPfBRjZUTd9N5DdF8DLT396MKOEYN/GFJamv0j9o277Agp7TF/9hL+yazw==" w:salt="dknhoSulb2IXuld5EnD5mw==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428B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4652"/>
    <w:rsid w:val="00E80DB8"/>
    <w:rsid w:val="00E83C03"/>
    <w:rsid w:val="00E90604"/>
    <w:rsid w:val="00E91383"/>
    <w:rsid w:val="00E95278"/>
    <w:rsid w:val="00E95D07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43D0"/>
    <w:rsid w:val="00EE7743"/>
    <w:rsid w:val="00EF0DAF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064C9C2A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BF0E-D460-419C-9679-1BF94DA7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3</cp:revision>
  <cp:lastPrinted>2014-02-28T16:01:00Z</cp:lastPrinted>
  <dcterms:created xsi:type="dcterms:W3CDTF">2017-06-29T17:02:00Z</dcterms:created>
  <dcterms:modified xsi:type="dcterms:W3CDTF">2020-04-16T17:37:00Z</dcterms:modified>
</cp:coreProperties>
</file>