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D2" w:rsidRPr="0006216F" w:rsidRDefault="005A40D2" w:rsidP="005A40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A40D2" w:rsidRPr="0006216F" w:rsidTr="00ED7751">
        <w:trPr>
          <w:trHeight w:hRule="exact" w:val="432"/>
        </w:trPr>
        <w:tc>
          <w:tcPr>
            <w:tcW w:w="5454"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A40D2" w:rsidRPr="0006216F" w:rsidRDefault="005A40D2"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5A40D2" w:rsidRDefault="005A40D2" w:rsidP="00CD63DE">
      <w:pPr>
        <w:pStyle w:val="NoSpacing"/>
        <w:rPr>
          <w:rFonts w:cs="Arial"/>
          <w:b/>
          <w:sz w:val="20"/>
          <w:szCs w:val="20"/>
        </w:rPr>
      </w:pPr>
    </w:p>
    <w:p w:rsidR="005A40D2" w:rsidRDefault="005A40D2" w:rsidP="00CD63DE">
      <w:pPr>
        <w:pStyle w:val="NoSpacing"/>
        <w:rPr>
          <w:rFonts w:ascii="Arial" w:hAnsi="Arial" w:cs="Arial"/>
          <w:b/>
          <w:sz w:val="20"/>
          <w:szCs w:val="20"/>
        </w:rPr>
      </w:pPr>
      <w:r w:rsidRPr="00217678">
        <w:rPr>
          <w:rFonts w:ascii="Arial" w:hAnsi="Arial" w:cs="Arial"/>
          <w:b/>
          <w:sz w:val="20"/>
          <w:szCs w:val="20"/>
        </w:rPr>
        <w:t xml:space="preserve">I. </w:t>
      </w:r>
      <w:r w:rsidR="00716CF7">
        <w:rPr>
          <w:rFonts w:ascii="Arial" w:hAnsi="Arial" w:cs="Arial"/>
          <w:b/>
          <w:sz w:val="20"/>
          <w:szCs w:val="20"/>
        </w:rPr>
        <w:t>Civil Engineering Coursework</w:t>
      </w:r>
      <w:r w:rsidRPr="00217678">
        <w:rPr>
          <w:rFonts w:ascii="Arial" w:hAnsi="Arial" w:cs="Arial"/>
          <w:b/>
          <w:sz w:val="20"/>
          <w:szCs w:val="20"/>
        </w:rPr>
        <w:t xml:space="preserve"> (</w:t>
      </w:r>
      <w:r w:rsidR="00716CF7">
        <w:rPr>
          <w:rFonts w:ascii="Arial" w:hAnsi="Arial" w:cs="Arial"/>
          <w:b/>
          <w:sz w:val="20"/>
          <w:szCs w:val="20"/>
        </w:rPr>
        <w:t>15</w:t>
      </w:r>
      <w:r w:rsidRPr="00217678">
        <w:rPr>
          <w:rFonts w:ascii="Arial" w:hAnsi="Arial" w:cs="Arial"/>
          <w:b/>
          <w:color w:val="FF0000"/>
          <w:sz w:val="20"/>
          <w:szCs w:val="20"/>
        </w:rPr>
        <w:t xml:space="preserve"> </w:t>
      </w:r>
      <w:r w:rsidRPr="0021767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rsidTr="00716CF7">
        <w:trPr>
          <w:jc w:val="center"/>
        </w:trPr>
        <w:tc>
          <w:tcPr>
            <w:tcW w:w="1165"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539</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 xml:space="preserve">Public Policy and </w:t>
            </w:r>
            <w:r w:rsidR="00073EDA">
              <w:rPr>
                <w:rFonts w:ascii="Arial" w:hAnsi="Arial" w:cs="Arial"/>
                <w:sz w:val="20"/>
                <w:szCs w:val="20"/>
              </w:rPr>
              <w:t>R</w:t>
            </w:r>
            <w:r>
              <w:rPr>
                <w:rFonts w:ascii="Arial" w:hAnsi="Arial" w:cs="Arial"/>
                <w:sz w:val="20"/>
                <w:szCs w:val="20"/>
              </w:rPr>
              <w:t>egulator</w:t>
            </w:r>
            <w:r w:rsidR="00073EDA">
              <w:rPr>
                <w:rFonts w:ascii="Arial" w:hAnsi="Arial" w:cs="Arial"/>
                <w:sz w:val="20"/>
                <w:szCs w:val="20"/>
              </w:rPr>
              <w:t>y</w:t>
            </w:r>
            <w:r>
              <w:rPr>
                <w:rFonts w:ascii="Arial" w:hAnsi="Arial" w:cs="Arial"/>
                <w:sz w:val="20"/>
                <w:szCs w:val="20"/>
              </w:rPr>
              <w:t xml:space="preserve"> Issues in Civil and Environmental Engineering</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542</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Infrastructure Economics</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471FE6" w:rsidP="00354453">
            <w:pPr>
              <w:jc w:val="center"/>
              <w:rPr>
                <w:rFonts w:ascii="Arial" w:hAnsi="Arial" w:cs="Arial"/>
                <w:sz w:val="20"/>
                <w:szCs w:val="20"/>
              </w:rPr>
            </w:pPr>
            <w:r>
              <w:rPr>
                <w:rFonts w:ascii="Arial" w:hAnsi="Arial" w:cs="Arial"/>
                <w:sz w:val="20"/>
                <w:szCs w:val="20"/>
              </w:rPr>
              <w:t>CENE 57</w:t>
            </w:r>
            <w:r w:rsidR="00354453">
              <w:rPr>
                <w:rFonts w:ascii="Arial" w:hAnsi="Arial" w:cs="Arial"/>
                <w:sz w:val="20"/>
                <w:szCs w:val="20"/>
              </w:rPr>
              <w:t>2</w:t>
            </w:r>
          </w:p>
        </w:tc>
        <w:tc>
          <w:tcPr>
            <w:tcW w:w="3070" w:type="dxa"/>
            <w:vAlign w:val="center"/>
          </w:tcPr>
          <w:p w:rsidR="00716CF7" w:rsidRPr="00217678" w:rsidRDefault="00354453" w:rsidP="00765975">
            <w:pPr>
              <w:rPr>
                <w:rFonts w:ascii="Arial" w:hAnsi="Arial" w:cs="Arial"/>
                <w:sz w:val="20"/>
                <w:szCs w:val="20"/>
              </w:rPr>
            </w:pPr>
            <w:r>
              <w:rPr>
                <w:rFonts w:ascii="Arial" w:hAnsi="Arial" w:cs="Arial"/>
                <w:sz w:val="20"/>
                <w:szCs w:val="20"/>
              </w:rPr>
              <w:t>GIS for Civil Engineers</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bookmarkStart w:id="0" w:name="_GoBack"/>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bookmarkEnd w:id="0"/>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641</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Resilience of Infrastructure Systems</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16CF7">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CENE 664</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Life Cycle Analysis and Assessement</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rsidR="00716CF7" w:rsidRDefault="00716CF7" w:rsidP="00CD63DE">
      <w:pPr>
        <w:pStyle w:val="NoSpacing"/>
        <w:rPr>
          <w:rFonts w:ascii="Arial" w:hAnsi="Arial" w:cs="Arial"/>
          <w:b/>
          <w:sz w:val="20"/>
          <w:szCs w:val="20"/>
        </w:rPr>
      </w:pPr>
    </w:p>
    <w:p w:rsidR="00716CF7" w:rsidRDefault="00716CF7" w:rsidP="00CD63DE">
      <w:pPr>
        <w:pStyle w:val="NoSpacing"/>
        <w:rPr>
          <w:rFonts w:ascii="Arial" w:hAnsi="Arial" w:cs="Arial"/>
          <w:b/>
          <w:sz w:val="20"/>
          <w:szCs w:val="20"/>
        </w:rPr>
      </w:pPr>
      <w:r>
        <w:rPr>
          <w:rFonts w:ascii="Arial" w:hAnsi="Arial" w:cs="Arial"/>
          <w:b/>
          <w:sz w:val="20"/>
          <w:szCs w:val="20"/>
        </w:rPr>
        <w:t>II. Project Management and Policy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16CF7" w:rsidRPr="00217678" w:rsidTr="00765975">
        <w:trPr>
          <w:jc w:val="center"/>
        </w:trPr>
        <w:tc>
          <w:tcPr>
            <w:tcW w:w="1165"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070"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rsidTr="00765975">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MOL 581</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Introduction to Project Management</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PM 529</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Project Cost Estimating</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165" w:type="dxa"/>
            <w:vAlign w:val="center"/>
          </w:tcPr>
          <w:p w:rsidR="00716CF7" w:rsidRPr="00217678" w:rsidRDefault="00716CF7" w:rsidP="00765975">
            <w:pPr>
              <w:jc w:val="center"/>
              <w:rPr>
                <w:rFonts w:ascii="Arial" w:hAnsi="Arial" w:cs="Arial"/>
                <w:sz w:val="20"/>
                <w:szCs w:val="20"/>
              </w:rPr>
            </w:pPr>
            <w:r>
              <w:rPr>
                <w:rFonts w:ascii="Arial" w:hAnsi="Arial" w:cs="Arial"/>
                <w:sz w:val="20"/>
                <w:szCs w:val="20"/>
              </w:rPr>
              <w:t>PM 588</w:t>
            </w:r>
          </w:p>
        </w:tc>
        <w:tc>
          <w:tcPr>
            <w:tcW w:w="3070" w:type="dxa"/>
            <w:vAlign w:val="center"/>
          </w:tcPr>
          <w:p w:rsidR="00716CF7" w:rsidRPr="00217678" w:rsidRDefault="00716CF7" w:rsidP="00765975">
            <w:pPr>
              <w:rPr>
                <w:rFonts w:ascii="Arial" w:hAnsi="Arial" w:cs="Arial"/>
                <w:sz w:val="20"/>
                <w:szCs w:val="20"/>
              </w:rPr>
            </w:pPr>
            <w:r>
              <w:rPr>
                <w:rFonts w:ascii="Arial" w:hAnsi="Arial" w:cs="Arial"/>
                <w:sz w:val="20"/>
                <w:szCs w:val="20"/>
              </w:rPr>
              <w:t xml:space="preserve">Project Scheduling and Control </w:t>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rsidR="00716CF7" w:rsidRDefault="00716CF7" w:rsidP="00CD63DE">
      <w:pPr>
        <w:pStyle w:val="NoSpacing"/>
        <w:rPr>
          <w:rFonts w:ascii="Arial" w:hAnsi="Arial" w:cs="Arial"/>
          <w:b/>
          <w:sz w:val="20"/>
          <w:szCs w:val="20"/>
        </w:rPr>
      </w:pPr>
    </w:p>
    <w:p w:rsidR="00716CF7" w:rsidRDefault="00716CF7" w:rsidP="00CD63DE">
      <w:pPr>
        <w:pStyle w:val="NoSpacing"/>
        <w:rPr>
          <w:rFonts w:ascii="Arial" w:hAnsi="Arial" w:cs="Arial"/>
          <w:b/>
          <w:sz w:val="20"/>
          <w:szCs w:val="20"/>
        </w:rPr>
      </w:pPr>
      <w:r>
        <w:rPr>
          <w:rFonts w:ascii="Arial" w:hAnsi="Arial" w:cs="Arial"/>
          <w:b/>
          <w:sz w:val="20"/>
          <w:szCs w:val="20"/>
        </w:rPr>
        <w:t>III. Civil Engineering Electives or Master’s Project (6 units required):</w:t>
      </w:r>
    </w:p>
    <w:p w:rsidR="00716CF7" w:rsidRP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 xml:space="preserve">CENE </w:t>
      </w:r>
      <w:r w:rsidR="00471FE6">
        <w:rPr>
          <w:rFonts w:ascii="Arial" w:hAnsi="Arial" w:cs="Arial"/>
          <w:sz w:val="20"/>
          <w:szCs w:val="20"/>
        </w:rPr>
        <w:t>599- Flow System Design</w:t>
      </w:r>
      <w:r w:rsidRPr="00716CF7">
        <w:rPr>
          <w:rFonts w:ascii="Arial" w:hAnsi="Arial" w:cs="Arial"/>
          <w:sz w:val="20"/>
          <w:szCs w:val="20"/>
        </w:rPr>
        <w:t xml:space="preserve">, CENE 581, CENE 666, CENE 671, CENE 680, CENE 684 </w:t>
      </w:r>
      <w:r w:rsidRPr="00073EDA">
        <w:rPr>
          <w:rFonts w:ascii="Arial" w:hAnsi="Arial" w:cs="Arial"/>
          <w:b/>
          <w:sz w:val="20"/>
          <w:szCs w:val="20"/>
        </w:rPr>
        <w:t>(0-6 units</w:t>
      </w:r>
      <w:r w:rsidR="00073EDA">
        <w:rPr>
          <w:rFonts w:ascii="Arial" w:hAnsi="Arial" w:cs="Arial"/>
          <w:b/>
          <w:sz w:val="20"/>
          <w:szCs w:val="20"/>
        </w:rPr>
        <w:t xml:space="preserve"> required</w:t>
      </w:r>
      <w:r w:rsidRPr="00073EDA">
        <w:rPr>
          <w:rFonts w:ascii="Arial" w:hAnsi="Arial" w:cs="Arial"/>
          <w:b/>
          <w:sz w:val="20"/>
          <w:szCs w:val="20"/>
        </w:rPr>
        <w:t>)</w:t>
      </w:r>
    </w:p>
    <w:p w:rsidR="00716CF7" w:rsidRDefault="00716CF7" w:rsidP="00716CF7">
      <w:pPr>
        <w:pStyle w:val="NoSpacing"/>
        <w:numPr>
          <w:ilvl w:val="0"/>
          <w:numId w:val="20"/>
        </w:numPr>
        <w:rPr>
          <w:rFonts w:ascii="Arial" w:hAnsi="Arial" w:cs="Arial"/>
          <w:sz w:val="20"/>
          <w:szCs w:val="20"/>
        </w:rPr>
      </w:pPr>
      <w:r w:rsidRPr="00716CF7">
        <w:rPr>
          <w:rFonts w:ascii="Arial" w:hAnsi="Arial" w:cs="Arial"/>
          <w:sz w:val="20"/>
          <w:szCs w:val="20"/>
        </w:rPr>
        <w:t>CENE 690</w:t>
      </w:r>
      <w:r w:rsidRPr="00073EDA">
        <w:rPr>
          <w:rFonts w:ascii="Arial" w:hAnsi="Arial" w:cs="Arial"/>
          <w:b/>
          <w:sz w:val="20"/>
          <w:szCs w:val="20"/>
        </w:rPr>
        <w:t xml:space="preserve"> (0-6 units</w:t>
      </w:r>
      <w:r w:rsidR="00073EDA">
        <w:rPr>
          <w:rFonts w:ascii="Arial" w:hAnsi="Arial" w:cs="Arial"/>
          <w:b/>
          <w:sz w:val="20"/>
          <w:szCs w:val="20"/>
        </w:rPr>
        <w:t xml:space="preserve"> required</w:t>
      </w:r>
      <w:r w:rsidRPr="00073EDA">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16CF7" w:rsidRPr="00217678" w:rsidTr="00765975">
        <w:trPr>
          <w:jc w:val="center"/>
        </w:trPr>
        <w:tc>
          <w:tcPr>
            <w:tcW w:w="1035"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 xml:space="preserve">Course </w:t>
            </w:r>
          </w:p>
        </w:tc>
        <w:tc>
          <w:tcPr>
            <w:tcW w:w="3200"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Course Title</w:t>
            </w:r>
          </w:p>
        </w:tc>
        <w:tc>
          <w:tcPr>
            <w:tcW w:w="1461"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Replacement Course</w:t>
            </w:r>
          </w:p>
        </w:tc>
        <w:tc>
          <w:tcPr>
            <w:tcW w:w="111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Semester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Year</w:t>
            </w:r>
          </w:p>
        </w:tc>
        <w:tc>
          <w:tcPr>
            <w:tcW w:w="96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Units</w:t>
            </w:r>
          </w:p>
        </w:tc>
        <w:tc>
          <w:tcPr>
            <w:tcW w:w="967"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sz w:val="20"/>
                <w:szCs w:val="20"/>
              </w:rPr>
              <w:t>Grade</w:t>
            </w:r>
          </w:p>
        </w:tc>
        <w:tc>
          <w:tcPr>
            <w:tcW w:w="994" w:type="dxa"/>
            <w:shd w:val="clear" w:color="auto" w:fill="BFBFBF"/>
          </w:tcPr>
          <w:p w:rsidR="00716CF7" w:rsidRPr="00217678" w:rsidRDefault="00716CF7" w:rsidP="00765975">
            <w:pPr>
              <w:jc w:val="center"/>
              <w:rPr>
                <w:rFonts w:ascii="Arial" w:hAnsi="Arial" w:cs="Arial"/>
                <w:b/>
                <w:sz w:val="20"/>
                <w:szCs w:val="20"/>
              </w:rPr>
            </w:pPr>
            <w:r w:rsidRPr="00217678">
              <w:rPr>
                <w:rFonts w:ascii="Arial" w:hAnsi="Arial" w:cs="Arial"/>
                <w:b/>
                <w:color w:val="000000" w:themeColor="text1"/>
                <w:sz w:val="20"/>
                <w:szCs w:val="20"/>
              </w:rPr>
              <w:t>T/P/I/A**</w:t>
            </w:r>
          </w:p>
        </w:tc>
      </w:tr>
      <w:tr w:rsidR="00716CF7" w:rsidRPr="00217678" w:rsidTr="00765975">
        <w:trPr>
          <w:trHeight w:val="360"/>
          <w:jc w:val="center"/>
        </w:trPr>
        <w:tc>
          <w:tcPr>
            <w:tcW w:w="1035" w:type="dxa"/>
            <w:vAlign w:val="center"/>
          </w:tcPr>
          <w:p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035" w:type="dxa"/>
            <w:vAlign w:val="center"/>
          </w:tcPr>
          <w:p w:rsidR="00716CF7" w:rsidRPr="00217678" w:rsidRDefault="00716CF7" w:rsidP="00765975">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65975">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65975">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035" w:type="dxa"/>
            <w:vAlign w:val="center"/>
          </w:tcPr>
          <w:p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r w:rsidR="00716CF7" w:rsidRPr="00217678" w:rsidTr="00765975">
        <w:trPr>
          <w:trHeight w:val="360"/>
          <w:jc w:val="center"/>
        </w:trPr>
        <w:tc>
          <w:tcPr>
            <w:tcW w:w="1035" w:type="dxa"/>
            <w:vAlign w:val="center"/>
          </w:tcPr>
          <w:p w:rsidR="00716CF7" w:rsidRPr="00217678" w:rsidRDefault="00716CF7" w:rsidP="00716CF7">
            <w:pPr>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1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3200" w:type="dxa"/>
            <w:vAlign w:val="center"/>
          </w:tcPr>
          <w:p w:rsidR="00716CF7" w:rsidRPr="00217678" w:rsidRDefault="00716CF7" w:rsidP="00716CF7">
            <w:pP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461"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111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67"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c>
          <w:tcPr>
            <w:tcW w:w="994" w:type="dxa"/>
            <w:vAlign w:val="center"/>
          </w:tcPr>
          <w:p w:rsidR="00716CF7" w:rsidRPr="00217678" w:rsidRDefault="00716CF7" w:rsidP="00716CF7">
            <w:pPr>
              <w:spacing w:before="60" w:after="60"/>
              <w:jc w:val="center"/>
              <w:rPr>
                <w:rFonts w:ascii="Arial" w:hAnsi="Arial" w:cs="Arial"/>
                <w:sz w:val="20"/>
                <w:szCs w:val="20"/>
              </w:rPr>
            </w:pPr>
            <w:r w:rsidRPr="00217678">
              <w:rPr>
                <w:rFonts w:ascii="Arial" w:hAnsi="Arial" w:cs="Arial"/>
                <w:sz w:val="20"/>
                <w:szCs w:val="20"/>
              </w:rPr>
              <w:fldChar w:fldCharType="begin">
                <w:ffData>
                  <w:name w:val=""/>
                  <w:enabled/>
                  <w:calcOnExit w:val="0"/>
                  <w:textInput>
                    <w:maxLength w:val="50"/>
                  </w:textInput>
                </w:ffData>
              </w:fldChar>
            </w:r>
            <w:r w:rsidRPr="00217678">
              <w:rPr>
                <w:rFonts w:ascii="Arial" w:hAnsi="Arial" w:cs="Arial"/>
                <w:sz w:val="20"/>
                <w:szCs w:val="20"/>
              </w:rPr>
              <w:instrText xml:space="preserve"> FORMTEXT </w:instrText>
            </w:r>
            <w:r w:rsidRPr="00217678">
              <w:rPr>
                <w:rFonts w:ascii="Arial" w:hAnsi="Arial" w:cs="Arial"/>
                <w:sz w:val="20"/>
                <w:szCs w:val="20"/>
              </w:rPr>
            </w:r>
            <w:r w:rsidRPr="00217678">
              <w:rPr>
                <w:rFonts w:ascii="Arial" w:hAnsi="Arial" w:cs="Arial"/>
                <w:sz w:val="20"/>
                <w:szCs w:val="20"/>
              </w:rPr>
              <w:fldChar w:fldCharType="separate"/>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noProof/>
                <w:sz w:val="20"/>
                <w:szCs w:val="20"/>
              </w:rPr>
              <w:t> </w:t>
            </w:r>
            <w:r w:rsidRPr="00217678">
              <w:rPr>
                <w:rFonts w:ascii="Arial" w:hAnsi="Arial" w:cs="Arial"/>
                <w:sz w:val="20"/>
                <w:szCs w:val="20"/>
              </w:rPr>
              <w:fldChar w:fldCharType="end"/>
            </w:r>
          </w:p>
        </w:tc>
      </w:tr>
    </w:tbl>
    <w:p w:rsidR="00217678" w:rsidRPr="00217678" w:rsidRDefault="00217678" w:rsidP="00402AF7">
      <w:pPr>
        <w:rPr>
          <w:rFonts w:ascii="Arial" w:hAnsi="Arial" w:cs="Arial"/>
          <w:sz w:val="20"/>
          <w:szCs w:val="20"/>
          <w:u w:val="single"/>
        </w:rPr>
      </w:pPr>
    </w:p>
    <w:p w:rsidR="00402AF7" w:rsidRPr="00217678" w:rsidRDefault="00402AF7">
      <w:pPr>
        <w:rPr>
          <w:rFonts w:ascii="Arial" w:hAnsi="Arial" w:cs="Arial"/>
          <w:sz w:val="20"/>
          <w:szCs w:val="20"/>
        </w:rPr>
      </w:pPr>
    </w:p>
    <w:p w:rsidR="00402AF7" w:rsidRPr="00217678" w:rsidRDefault="0076563F" w:rsidP="00716CF7">
      <w:pPr>
        <w:spacing w:line="360" w:lineRule="auto"/>
        <w:rPr>
          <w:rFonts w:ascii="Arial" w:hAnsi="Arial" w:cs="Arial"/>
          <w:sz w:val="20"/>
          <w:szCs w:val="20"/>
        </w:rPr>
      </w:pPr>
      <w:r w:rsidRPr="00217678">
        <w:rPr>
          <w:rFonts w:ascii="Arial" w:hAnsi="Arial" w:cs="Arial"/>
          <w:b/>
          <w:caps/>
          <w:sz w:val="20"/>
          <w:szCs w:val="20"/>
        </w:rPr>
        <w:t>Additional Information</w:t>
      </w:r>
    </w:p>
    <w:p w:rsidR="00073EDA"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t>The CENE Graduate Coordinator or their designee will serve as faculty advisor for these students.  If a project is selected, the faculty member serving as the project leader will serve as the student’s advisor.</w:t>
      </w:r>
    </w:p>
    <w:p w:rsidR="00073EDA" w:rsidRPr="00073EDA" w:rsidRDefault="00073EDA" w:rsidP="00073EDA">
      <w:pPr>
        <w:rPr>
          <w:rFonts w:ascii="Arial" w:hAnsi="Arial" w:cs="Arial"/>
          <w:iCs/>
          <w:color w:val="000000"/>
          <w:sz w:val="20"/>
          <w:szCs w:val="20"/>
        </w:rPr>
      </w:pPr>
    </w:p>
    <w:p w:rsidR="00906BD2" w:rsidRPr="00073EDA" w:rsidRDefault="00073EDA" w:rsidP="00073EDA">
      <w:pPr>
        <w:pStyle w:val="ListParagraph"/>
        <w:numPr>
          <w:ilvl w:val="0"/>
          <w:numId w:val="21"/>
        </w:numPr>
        <w:rPr>
          <w:rFonts w:ascii="Arial" w:hAnsi="Arial" w:cs="Arial"/>
          <w:iCs/>
          <w:color w:val="000000"/>
          <w:sz w:val="20"/>
          <w:szCs w:val="20"/>
        </w:rPr>
      </w:pPr>
      <w:r w:rsidRPr="00073EDA">
        <w:rPr>
          <w:rFonts w:ascii="Arial" w:hAnsi="Arial" w:cs="Arial"/>
          <w:iCs/>
          <w:color w:val="000000"/>
          <w:sz w:val="20"/>
          <w:szCs w:val="20"/>
        </w:rPr>
        <w:t>Students with Professional Engineer (PE) status may be allowed up to 6 units of credit for experience toward their project requirements.</w:t>
      </w:r>
    </w:p>
    <w:p w:rsidR="000E181C" w:rsidRDefault="000E181C" w:rsidP="000E181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E181C" w:rsidRDefault="000E181C" w:rsidP="00CD7EF5">
      <w:pPr>
        <w:rPr>
          <w:rFonts w:ascii="Arial" w:hAnsi="Arial" w:cs="Arial"/>
          <w:sz w:val="20"/>
          <w:szCs w:val="20"/>
        </w:rPr>
      </w:pPr>
    </w:p>
    <w:p w:rsidR="00CD7EF5" w:rsidRPr="00217678" w:rsidRDefault="00CD7EF5" w:rsidP="00CD7EF5">
      <w:pPr>
        <w:rPr>
          <w:rFonts w:ascii="Arial" w:hAnsi="Arial" w:cs="Arial"/>
          <w:i/>
          <w:iCs/>
          <w:color w:val="000000"/>
          <w:sz w:val="20"/>
          <w:szCs w:val="20"/>
        </w:rPr>
      </w:pPr>
      <w:r w:rsidRPr="0021767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Default="00CD7EF5" w:rsidP="00CD7EF5">
      <w:pPr>
        <w:pStyle w:val="NoSpacing"/>
        <w:rPr>
          <w:rFonts w:asciiTheme="minorHAnsi" w:hAnsiTheme="minorHAnsi"/>
          <w:i/>
          <w:iCs/>
          <w:color w:val="000000"/>
        </w:rPr>
      </w:pPr>
    </w:p>
    <w:p w:rsidR="00217678" w:rsidRPr="0006216F" w:rsidRDefault="00217678" w:rsidP="0021767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17678" w:rsidRPr="0006216F" w:rsidRDefault="00217678" w:rsidP="0021767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17678" w:rsidRPr="0006216F" w:rsidRDefault="00217678" w:rsidP="00217678">
      <w:pPr>
        <w:pStyle w:val="NoSpacing"/>
        <w:rPr>
          <w:rFonts w:ascii="Arial" w:hAnsi="Arial" w:cs="Arial"/>
          <w:sz w:val="20"/>
          <w:szCs w:val="20"/>
        </w:rPr>
      </w:pPr>
    </w:p>
    <w:p w:rsidR="00217678" w:rsidRPr="0006216F" w:rsidRDefault="00217678" w:rsidP="0021767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17678" w:rsidRPr="0006216F" w:rsidRDefault="00217678" w:rsidP="00217678">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217678" w:rsidRPr="0006216F" w:rsidRDefault="00217678" w:rsidP="00217678">
      <w:pPr>
        <w:pStyle w:val="NoSpacing"/>
        <w:rPr>
          <w:rFonts w:ascii="Arial" w:hAnsi="Arial" w:cs="Arial"/>
          <w:iCs/>
          <w:color w:val="000000"/>
          <w:sz w:val="20"/>
          <w:szCs w:val="20"/>
        </w:rPr>
      </w:pPr>
    </w:p>
    <w:p w:rsidR="00217678" w:rsidRPr="0006216F" w:rsidRDefault="00217678" w:rsidP="00217678">
      <w:pPr>
        <w:pStyle w:val="NoSpacing"/>
        <w:rPr>
          <w:rFonts w:ascii="Arial" w:hAnsi="Arial" w:cs="Arial"/>
          <w:b/>
          <w:iCs/>
          <w:sz w:val="20"/>
          <w:szCs w:val="20"/>
        </w:rPr>
      </w:pPr>
      <w:r w:rsidRPr="0006216F">
        <w:rPr>
          <w:rFonts w:ascii="Arial" w:hAnsi="Arial" w:cs="Arial"/>
          <w:b/>
          <w:iCs/>
          <w:sz w:val="20"/>
          <w:szCs w:val="20"/>
        </w:rPr>
        <w:t>Advisors and Chairs/Directors:</w:t>
      </w:r>
    </w:p>
    <w:p w:rsidR="00217678" w:rsidRPr="0006216F" w:rsidRDefault="00217678" w:rsidP="0021767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217678">
        <w:trPr>
          <w:trHeight w:val="432"/>
        </w:trPr>
        <w:tc>
          <w:tcPr>
            <w:tcW w:w="8706" w:type="dxa"/>
            <w:shd w:val="clear" w:color="auto" w:fill="auto"/>
            <w:vAlign w:val="center"/>
          </w:tcPr>
          <w:p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rsidTr="00217678">
        <w:trPr>
          <w:trHeight w:val="432"/>
        </w:trPr>
        <w:tc>
          <w:tcPr>
            <w:tcW w:w="8706" w:type="dxa"/>
            <w:shd w:val="clear" w:color="auto" w:fill="auto"/>
            <w:vAlign w:val="center"/>
          </w:tcPr>
          <w:p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217678">
        <w:trPr>
          <w:trHeight w:val="432"/>
        </w:trPr>
        <w:tc>
          <w:tcPr>
            <w:tcW w:w="8706" w:type="dxa"/>
            <w:shd w:val="clear" w:color="auto" w:fill="auto"/>
            <w:vAlign w:val="center"/>
          </w:tcPr>
          <w:p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76"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rsidR="00217678" w:rsidRPr="0006216F" w:rsidRDefault="00217678" w:rsidP="00217678">
      <w:pPr>
        <w:pStyle w:val="NoSpacing"/>
        <w:rPr>
          <w:rFonts w:ascii="Arial" w:hAnsi="Arial" w:cs="Arial"/>
          <w:b/>
          <w:sz w:val="20"/>
          <w:szCs w:val="20"/>
        </w:rPr>
      </w:pPr>
    </w:p>
    <w:p w:rsidR="00217678" w:rsidRPr="0006216F" w:rsidRDefault="00217678" w:rsidP="0021767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17678" w:rsidRPr="0006216F" w:rsidRDefault="00217678" w:rsidP="0021767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17678" w:rsidRPr="0006216F" w:rsidRDefault="00217678" w:rsidP="0021767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17678" w:rsidRPr="0006216F" w:rsidRDefault="00217678" w:rsidP="0021767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217678" w:rsidRPr="00FC40A0" w:rsidRDefault="00217678" w:rsidP="00217678">
      <w:pPr>
        <w:rPr>
          <w:sz w:val="4"/>
          <w:szCs w:val="20"/>
        </w:rPr>
      </w:pPr>
    </w:p>
    <w:p w:rsidR="00D3559B" w:rsidRPr="00144BA5" w:rsidRDefault="00D3559B" w:rsidP="00217678">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5A40D2" w:rsidP="00F40ACA">
          <w:pPr>
            <w:jc w:val="center"/>
            <w:rPr>
              <w:rFonts w:ascii="Arial" w:hAnsi="Arial" w:cs="Arial"/>
              <w:sz w:val="12"/>
            </w:rPr>
          </w:pPr>
          <w:r w:rsidRPr="005A40D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073EDA">
      <w:rPr>
        <w:rFonts w:cs="Arial"/>
        <w:b/>
        <w:sz w:val="28"/>
      </w:rPr>
      <w:t>f Engineering -</w:t>
    </w:r>
    <w:r w:rsidR="00E93C0A">
      <w:rPr>
        <w:rFonts w:cs="Arial"/>
        <w:b/>
        <w:sz w:val="28"/>
      </w:rPr>
      <w:t xml:space="preserve"> Civil Engineering</w:t>
    </w:r>
    <w:r w:rsidR="00073EDA">
      <w:rPr>
        <w:rFonts w:cs="Arial"/>
        <w:b/>
        <w:sz w:val="28"/>
      </w:rPr>
      <w:t xml:space="preserve"> Professional</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(20</w:t>
    </w:r>
    <w:r w:rsidR="005370C0">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484"/>
    <w:multiLevelType w:val="hybridMultilevel"/>
    <w:tmpl w:val="3622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65436"/>
    <w:multiLevelType w:val="hybridMultilevel"/>
    <w:tmpl w:val="D8DE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A870077"/>
    <w:multiLevelType w:val="hybridMultilevel"/>
    <w:tmpl w:val="F3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5"/>
  </w:num>
  <w:num w:numId="4">
    <w:abstractNumId w:val="1"/>
  </w:num>
  <w:num w:numId="5">
    <w:abstractNumId w:val="2"/>
  </w:num>
  <w:num w:numId="6">
    <w:abstractNumId w:val="12"/>
  </w:num>
  <w:num w:numId="7">
    <w:abstractNumId w:val="18"/>
  </w:num>
  <w:num w:numId="8">
    <w:abstractNumId w:val="19"/>
  </w:num>
  <w:num w:numId="9">
    <w:abstractNumId w:val="8"/>
  </w:num>
  <w:num w:numId="10">
    <w:abstractNumId w:val="3"/>
  </w:num>
  <w:num w:numId="11">
    <w:abstractNumId w:val="17"/>
  </w:num>
  <w:num w:numId="12">
    <w:abstractNumId w:val="0"/>
  </w:num>
  <w:num w:numId="13">
    <w:abstractNumId w:val="11"/>
  </w:num>
  <w:num w:numId="14">
    <w:abstractNumId w:val="5"/>
  </w:num>
  <w:num w:numId="15">
    <w:abstractNumId w:val="7"/>
  </w:num>
  <w:num w:numId="16">
    <w:abstractNumId w:val="6"/>
  </w:num>
  <w:num w:numId="17">
    <w:abstractNumId w:val="20"/>
  </w:num>
  <w:num w:numId="18">
    <w:abstractNumId w:val="16"/>
  </w:num>
  <w:num w:numId="19">
    <w:abstractNumId w:val="1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BuBeAkKdIDG/rQ36y1SyAslmE3EbmkDCP8tixbELG7v9LR1AwLnTG/vV9GqB5ia8ZLeVNvurQUy3Hd+bQTiNQ==" w:salt="zLd7bPUenAxGHI4i6kO1w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3EDA"/>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81C"/>
    <w:rsid w:val="000E1AF6"/>
    <w:rsid w:val="000E3F33"/>
    <w:rsid w:val="000F2EB3"/>
    <w:rsid w:val="000F3211"/>
    <w:rsid w:val="000F348A"/>
    <w:rsid w:val="000F4C96"/>
    <w:rsid w:val="00100064"/>
    <w:rsid w:val="00103C04"/>
    <w:rsid w:val="00103CC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01DF"/>
    <w:rsid w:val="00211210"/>
    <w:rsid w:val="0021767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453"/>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15DD2"/>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FE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70C0"/>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0D2"/>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7A5"/>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CF7"/>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BD2"/>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42F1"/>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5F33111"/>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961182212">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2059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EAF2-5C79-4B5A-8E1C-5BF4FB0C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2014-02-28T16:01:00Z</cp:lastPrinted>
  <dcterms:created xsi:type="dcterms:W3CDTF">2020-04-02T20:30:00Z</dcterms:created>
  <dcterms:modified xsi:type="dcterms:W3CDTF">2020-04-16T18:10:00Z</dcterms:modified>
</cp:coreProperties>
</file>