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rsidTr="00511E21">
        <w:trPr>
          <w:trHeight w:hRule="exact" w:val="432"/>
        </w:trPr>
        <w:tc>
          <w:tcPr>
            <w:tcW w:w="5454" w:type="dxa"/>
            <w:shd w:val="clear" w:color="auto" w:fill="auto"/>
          </w:tcPr>
          <w:p w:rsidR="00761A67" w:rsidRDefault="00511E21" w:rsidP="00761A67">
            <w:pPr>
              <w:spacing w:before="120" w:line="360" w:lineRule="auto"/>
              <w:rPr>
                <w:rFonts w:ascii="Arial" w:hAnsi="Arial" w:cs="Arial"/>
                <w:noProof/>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bookmarkStart w:id="0" w:name="_GoBack"/>
            <w:bookmarkEnd w:id="0"/>
          </w:p>
          <w:p w:rsidR="00511E21" w:rsidRPr="00250497" w:rsidRDefault="00511E21" w:rsidP="00761A67">
            <w:pPr>
              <w:spacing w:before="120" w:line="360" w:lineRule="auto"/>
              <w:rPr>
                <w:rFonts w:ascii="Arial" w:hAnsi="Arial" w:cs="Arial"/>
                <w:sz w:val="20"/>
                <w:szCs w:val="20"/>
              </w:rPr>
            </w:pPr>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Required Credits for Degree Program: 60</w:t>
            </w:r>
          </w:p>
        </w:tc>
      </w:tr>
    </w:tbl>
    <w:p w:rsidR="00511E21" w:rsidRDefault="00511E21" w:rsidP="00511E21">
      <w:pPr>
        <w:pStyle w:val="Heading1"/>
        <w:numPr>
          <w:ilvl w:val="0"/>
          <w:numId w:val="23"/>
        </w:numPr>
        <w:tabs>
          <w:tab w:val="left" w:pos="180"/>
        </w:tabs>
        <w:ind w:left="180" w:hanging="180"/>
        <w:rPr>
          <w:rFonts w:ascii="Arial" w:hAnsi="Arial" w:cs="Arial"/>
          <w:b/>
          <w:color w:val="auto"/>
          <w:sz w:val="20"/>
          <w:szCs w:val="20"/>
        </w:rPr>
      </w:pPr>
      <w:r w:rsidRPr="00250497">
        <w:rPr>
          <w:rFonts w:ascii="Arial" w:hAnsi="Arial" w:cs="Arial"/>
          <w:b/>
          <w:color w:val="auto"/>
          <w:sz w:val="20"/>
          <w:szCs w:val="20"/>
        </w:rPr>
        <w:t>Theoretical Foundations (3</w:t>
      </w:r>
      <w:r w:rsidR="005A3832">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615</w:t>
            </w:r>
          </w:p>
        </w:tc>
        <w:tc>
          <w:tcPr>
            <w:tcW w:w="3200" w:type="dxa"/>
          </w:tcPr>
          <w:p w:rsidR="00511E21" w:rsidRDefault="00511E21" w:rsidP="00511E21">
            <w:pPr>
              <w:spacing w:before="60" w:after="60"/>
              <w:rPr>
                <w:rFonts w:ascii="Arial" w:hAnsi="Arial" w:cs="Arial"/>
                <w:sz w:val="20"/>
                <w:szCs w:val="20"/>
              </w:rPr>
            </w:pPr>
            <w:r w:rsidRPr="00250497">
              <w:rPr>
                <w:rFonts w:ascii="Arial" w:hAnsi="Arial" w:cs="Arial"/>
                <w:sz w:val="20"/>
                <w:szCs w:val="20"/>
              </w:rPr>
              <w:t>Lifespan Human Development: Implications for Counseling</w:t>
            </w:r>
          </w:p>
          <w:p w:rsidR="009D7D12" w:rsidRPr="00F46122" w:rsidRDefault="00FE1B38" w:rsidP="00511E21">
            <w:pPr>
              <w:spacing w:before="60" w:after="60"/>
              <w:rPr>
                <w:rFonts w:ascii="Arial" w:hAnsi="Arial" w:cs="Arial"/>
                <w:sz w:val="20"/>
                <w:szCs w:val="20"/>
              </w:rPr>
            </w:pPr>
            <w:r>
              <w:rPr>
                <w:rFonts w:ascii="Arial" w:hAnsi="Arial" w:cs="Arial"/>
                <w:i/>
                <w:sz w:val="16"/>
                <w:szCs w:val="20"/>
              </w:rPr>
              <w:t>Pre-req/Co-req:</w:t>
            </w:r>
            <w:r w:rsidR="009D7D12" w:rsidRPr="00250497">
              <w:rPr>
                <w:rFonts w:ascii="Arial" w:hAnsi="Arial" w:cs="Arial"/>
                <w:i/>
                <w:sz w:val="16"/>
                <w:szCs w:val="20"/>
              </w:rPr>
              <w:t xml:space="preserve"> EPS 601</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CD63DE">
      <w:pPr>
        <w:pStyle w:val="NoSpacing"/>
        <w:rPr>
          <w:rFonts w:ascii="Arial" w:hAnsi="Arial" w:cs="Arial"/>
          <w:sz w:val="20"/>
          <w:szCs w:val="20"/>
        </w:rPr>
      </w:pPr>
    </w:p>
    <w:p w:rsidR="00511E21" w:rsidRDefault="00511E21" w:rsidP="00CD63DE">
      <w:pPr>
        <w:pStyle w:val="NoSpacing"/>
        <w:rPr>
          <w:rFonts w:ascii="Arial" w:hAnsi="Arial" w:cs="Arial"/>
          <w:b/>
          <w:sz w:val="20"/>
          <w:szCs w:val="20"/>
        </w:rPr>
      </w:pPr>
      <w:r w:rsidRPr="00250497">
        <w:rPr>
          <w:rFonts w:ascii="Arial" w:hAnsi="Arial" w:cs="Arial"/>
          <w:b/>
          <w:sz w:val="20"/>
          <w:szCs w:val="20"/>
        </w:rPr>
        <w:t>II. Social/Cultural Foundations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690</w:t>
            </w:r>
          </w:p>
        </w:tc>
        <w:tc>
          <w:tcPr>
            <w:tcW w:w="3200" w:type="dxa"/>
          </w:tcPr>
          <w:p w:rsidR="00511E21" w:rsidRDefault="00511E21" w:rsidP="00511E21">
            <w:pPr>
              <w:spacing w:before="60" w:after="60"/>
              <w:rPr>
                <w:rFonts w:ascii="Arial" w:hAnsi="Arial" w:cs="Arial"/>
                <w:sz w:val="20"/>
                <w:szCs w:val="20"/>
              </w:rPr>
            </w:pPr>
            <w:r w:rsidRPr="00250497">
              <w:rPr>
                <w:rFonts w:ascii="Arial" w:hAnsi="Arial" w:cs="Arial"/>
                <w:sz w:val="20"/>
                <w:szCs w:val="20"/>
              </w:rPr>
              <w:t>Multicultural Counseling</w:t>
            </w:r>
          </w:p>
          <w:p w:rsidR="009D7D12" w:rsidRDefault="009D7D12" w:rsidP="00511E21">
            <w:pPr>
              <w:spacing w:before="60" w:after="60"/>
              <w:rPr>
                <w:rFonts w:ascii="Arial" w:hAnsi="Arial" w:cs="Arial"/>
                <w:sz w:val="20"/>
                <w:szCs w:val="20"/>
              </w:rPr>
            </w:pPr>
            <w:r w:rsidRPr="00250497">
              <w:rPr>
                <w:rFonts w:ascii="Arial" w:hAnsi="Arial" w:cs="Arial"/>
                <w:i/>
                <w:sz w:val="16"/>
                <w:szCs w:val="20"/>
              </w:rPr>
              <w:t xml:space="preserve">Pre-req: EPS 601 </w:t>
            </w:r>
          </w:p>
          <w:p w:rsidR="009D7D12" w:rsidRPr="00250497" w:rsidRDefault="009D7D12" w:rsidP="00FE1B38">
            <w:pPr>
              <w:spacing w:before="60" w:after="60"/>
              <w:rPr>
                <w:rFonts w:ascii="Arial" w:hAnsi="Arial" w:cs="Arial"/>
                <w:i/>
                <w:sz w:val="20"/>
                <w:szCs w:val="20"/>
              </w:rPr>
            </w:pPr>
            <w:r w:rsidRPr="00250497">
              <w:rPr>
                <w:rFonts w:ascii="Arial" w:hAnsi="Arial" w:cs="Arial"/>
                <w:i/>
                <w:sz w:val="16"/>
                <w:szCs w:val="20"/>
              </w:rPr>
              <w:t>Pre-req/Co-req: EPS 6</w:t>
            </w:r>
            <w:r>
              <w:rPr>
                <w:rFonts w:ascii="Arial" w:hAnsi="Arial" w:cs="Arial"/>
                <w:i/>
                <w:sz w:val="16"/>
                <w:szCs w:val="20"/>
              </w:rPr>
              <w:t>60</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CD63DE">
      <w:pPr>
        <w:pStyle w:val="NoSpacing"/>
        <w:rPr>
          <w:rFonts w:ascii="Arial" w:hAnsi="Arial" w:cs="Arial"/>
          <w:sz w:val="20"/>
          <w:szCs w:val="20"/>
        </w:rPr>
      </w:pPr>
    </w:p>
    <w:p w:rsidR="00511E21" w:rsidRDefault="00511E21" w:rsidP="00CD63DE">
      <w:pPr>
        <w:pStyle w:val="NoSpacing"/>
        <w:rPr>
          <w:rFonts w:ascii="Arial" w:hAnsi="Arial" w:cs="Arial"/>
          <w:b/>
          <w:sz w:val="20"/>
          <w:szCs w:val="20"/>
        </w:rPr>
      </w:pPr>
      <w:r w:rsidRPr="00250497">
        <w:rPr>
          <w:rFonts w:ascii="Arial" w:hAnsi="Arial" w:cs="Arial"/>
          <w:b/>
          <w:sz w:val="20"/>
          <w:szCs w:val="20"/>
        </w:rPr>
        <w:t>III. Research and Statistics (</w:t>
      </w:r>
      <w:r w:rsidR="00E511D3">
        <w:rPr>
          <w:rFonts w:ascii="Arial" w:hAnsi="Arial" w:cs="Arial"/>
          <w:b/>
          <w:sz w:val="20"/>
          <w:szCs w:val="20"/>
        </w:rPr>
        <w:t>6</w:t>
      </w:r>
      <w:r w:rsidRPr="00250497">
        <w:rPr>
          <w:rFonts w:ascii="Arial" w:hAnsi="Arial" w:cs="Arial"/>
          <w:b/>
          <w:sz w:val="20"/>
          <w:szCs w:val="20"/>
        </w:rPr>
        <w:t xml:space="preserve"> </w:t>
      </w:r>
      <w:r w:rsidR="00761A67">
        <w:rPr>
          <w:rFonts w:ascii="Arial" w:hAnsi="Arial" w:cs="Arial"/>
          <w:b/>
          <w:sz w:val="20"/>
          <w:szCs w:val="20"/>
        </w:rPr>
        <w:t xml:space="preserve">units </w:t>
      </w:r>
      <w:r w:rsidRPr="00250497">
        <w:rPr>
          <w:rFonts w:ascii="Arial" w:hAnsi="Arial" w:cs="Arial"/>
          <w:b/>
          <w:sz w:val="20"/>
          <w:szCs w:val="20"/>
        </w:rPr>
        <w:t>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625</w:t>
            </w:r>
          </w:p>
        </w:tc>
        <w:tc>
          <w:tcPr>
            <w:tcW w:w="3200" w:type="dxa"/>
          </w:tcPr>
          <w:p w:rsidR="00511E21" w:rsidRDefault="00511E21" w:rsidP="00511E21">
            <w:pPr>
              <w:spacing w:before="60" w:after="60"/>
              <w:rPr>
                <w:rFonts w:ascii="Arial" w:hAnsi="Arial" w:cs="Arial"/>
                <w:sz w:val="20"/>
                <w:szCs w:val="20"/>
              </w:rPr>
            </w:pPr>
            <w:r w:rsidRPr="00250497">
              <w:rPr>
                <w:rFonts w:ascii="Arial" w:hAnsi="Arial" w:cs="Arial"/>
                <w:sz w:val="20"/>
                <w:szCs w:val="20"/>
              </w:rPr>
              <w:t>Intermediate Statistics</w:t>
            </w:r>
          </w:p>
          <w:p w:rsidR="003264DC" w:rsidRPr="00EE329A" w:rsidRDefault="00216D72" w:rsidP="00511E21">
            <w:pPr>
              <w:spacing w:before="60" w:after="60"/>
              <w:rPr>
                <w:rFonts w:ascii="Arial" w:hAnsi="Arial" w:cs="Arial"/>
                <w:i/>
                <w:sz w:val="20"/>
                <w:szCs w:val="20"/>
              </w:rPr>
            </w:pPr>
            <w:r w:rsidRPr="00EE329A">
              <w:rPr>
                <w:rFonts w:ascii="Arial" w:hAnsi="Arial" w:cs="Arial"/>
                <w:i/>
                <w:sz w:val="16"/>
                <w:szCs w:val="20"/>
              </w:rPr>
              <w:t xml:space="preserve">Program </w:t>
            </w:r>
            <w:r w:rsidR="003264DC" w:rsidRPr="00EE329A">
              <w:rPr>
                <w:rFonts w:ascii="Arial" w:hAnsi="Arial" w:cs="Arial"/>
                <w:i/>
                <w:sz w:val="16"/>
                <w:szCs w:val="20"/>
              </w:rPr>
              <w:t>Pre-req: EPS</w:t>
            </w:r>
            <w:r w:rsidRPr="00EE329A">
              <w:rPr>
                <w:rFonts w:ascii="Arial" w:hAnsi="Arial" w:cs="Arial"/>
                <w:i/>
                <w:sz w:val="16"/>
                <w:szCs w:val="20"/>
              </w:rPr>
              <w:t xml:space="preserve"> </w:t>
            </w:r>
            <w:r w:rsidR="003264DC" w:rsidRPr="00EE329A">
              <w:rPr>
                <w:rFonts w:ascii="Arial" w:hAnsi="Arial" w:cs="Arial"/>
                <w:i/>
                <w:sz w:val="16"/>
                <w:szCs w:val="20"/>
              </w:rPr>
              <w:t>525 (contact advisor)</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E511D3" w:rsidRPr="00250497" w:rsidTr="00511E21">
        <w:trPr>
          <w:trHeight w:val="360"/>
          <w:jc w:val="center"/>
        </w:trPr>
        <w:tc>
          <w:tcPr>
            <w:tcW w:w="1035" w:type="dxa"/>
          </w:tcPr>
          <w:p w:rsidR="00E511D3" w:rsidRPr="00250497" w:rsidRDefault="00E511D3" w:rsidP="00E511D3">
            <w:pPr>
              <w:spacing w:before="60" w:after="60"/>
              <w:rPr>
                <w:rFonts w:ascii="Arial" w:hAnsi="Arial" w:cs="Arial"/>
                <w:sz w:val="20"/>
                <w:szCs w:val="20"/>
              </w:rPr>
            </w:pPr>
            <w:r>
              <w:rPr>
                <w:rFonts w:ascii="Arial" w:hAnsi="Arial" w:cs="Arial"/>
                <w:sz w:val="20"/>
                <w:szCs w:val="20"/>
              </w:rPr>
              <w:t>EPS 617</w:t>
            </w:r>
          </w:p>
        </w:tc>
        <w:tc>
          <w:tcPr>
            <w:tcW w:w="3200" w:type="dxa"/>
          </w:tcPr>
          <w:p w:rsidR="003264DC" w:rsidRPr="00250497" w:rsidRDefault="00E511D3" w:rsidP="00E511D3">
            <w:pPr>
              <w:spacing w:before="60" w:after="60"/>
              <w:rPr>
                <w:rFonts w:ascii="Arial" w:hAnsi="Arial" w:cs="Arial"/>
                <w:sz w:val="20"/>
                <w:szCs w:val="20"/>
              </w:rPr>
            </w:pPr>
            <w:r>
              <w:rPr>
                <w:rFonts w:ascii="Arial" w:hAnsi="Arial" w:cs="Arial"/>
                <w:sz w:val="20"/>
                <w:szCs w:val="20"/>
              </w:rPr>
              <w:t>Counseling Research and Program Evaluation</w:t>
            </w:r>
          </w:p>
        </w:tc>
        <w:tc>
          <w:tcPr>
            <w:tcW w:w="1461"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CD63DE">
      <w:pPr>
        <w:pStyle w:val="NoSpacing"/>
        <w:rPr>
          <w:rFonts w:ascii="Arial" w:hAnsi="Arial" w:cs="Arial"/>
          <w:sz w:val="20"/>
          <w:szCs w:val="20"/>
        </w:rPr>
      </w:pPr>
    </w:p>
    <w:p w:rsidR="00511E21" w:rsidRPr="00250497" w:rsidRDefault="00511E21" w:rsidP="00CD63DE">
      <w:pPr>
        <w:pStyle w:val="NoSpacing"/>
        <w:rPr>
          <w:rFonts w:ascii="Arial" w:hAnsi="Arial" w:cs="Arial"/>
          <w:b/>
          <w:sz w:val="20"/>
          <w:szCs w:val="20"/>
        </w:rPr>
      </w:pPr>
      <w:r w:rsidRPr="00250497">
        <w:rPr>
          <w:rFonts w:ascii="Arial" w:hAnsi="Arial" w:cs="Arial"/>
          <w:b/>
          <w:sz w:val="20"/>
          <w:szCs w:val="20"/>
        </w:rPr>
        <w:t xml:space="preserve">IV. Counseling Specializations (48 </w:t>
      </w:r>
      <w:r w:rsidR="00761A67">
        <w:rPr>
          <w:rFonts w:ascii="Arial" w:hAnsi="Arial" w:cs="Arial"/>
          <w:b/>
          <w:sz w:val="20"/>
          <w:szCs w:val="20"/>
        </w:rPr>
        <w:t>units</w:t>
      </w:r>
      <w:r w:rsidRPr="00250497">
        <w:rPr>
          <w:rFonts w:ascii="Arial" w:hAnsi="Arial" w:cs="Arial"/>
          <w:b/>
          <w:sz w:val="20"/>
          <w:szCs w:val="20"/>
        </w:rPr>
        <w:t xml:space="preserve"> required)</w:t>
      </w:r>
    </w:p>
    <w:p w:rsidR="002F7E8C" w:rsidRDefault="002F7E8C" w:rsidP="00511E21">
      <w:pPr>
        <w:pStyle w:val="NoSpacing"/>
        <w:ind w:left="270"/>
        <w:rPr>
          <w:rFonts w:ascii="Arial" w:hAnsi="Arial" w:cs="Arial"/>
          <w:b/>
          <w:sz w:val="20"/>
          <w:szCs w:val="20"/>
        </w:rPr>
      </w:pPr>
    </w:p>
    <w:p w:rsidR="00511E21" w:rsidRDefault="00E511D3" w:rsidP="00511E21">
      <w:pPr>
        <w:pStyle w:val="NoSpacing"/>
        <w:ind w:left="270"/>
        <w:rPr>
          <w:rFonts w:ascii="Arial" w:hAnsi="Arial" w:cs="Arial"/>
          <w:b/>
          <w:sz w:val="20"/>
          <w:szCs w:val="20"/>
        </w:rPr>
      </w:pPr>
      <w:r>
        <w:rPr>
          <w:rFonts w:ascii="Arial" w:hAnsi="Arial" w:cs="Arial"/>
          <w:b/>
          <w:sz w:val="20"/>
          <w:szCs w:val="20"/>
        </w:rPr>
        <w:t>A</w:t>
      </w:r>
      <w:r w:rsidR="00511E21" w:rsidRPr="00250497">
        <w:rPr>
          <w:rFonts w:ascii="Arial" w:hAnsi="Arial" w:cs="Arial"/>
          <w:b/>
          <w:sz w:val="20"/>
          <w:szCs w:val="20"/>
        </w:rPr>
        <w:t>.</w:t>
      </w:r>
      <w:r w:rsidR="00511E21" w:rsidRPr="00250497">
        <w:rPr>
          <w:rFonts w:ascii="Arial" w:hAnsi="Arial" w:cs="Arial"/>
          <w:sz w:val="20"/>
          <w:szCs w:val="20"/>
        </w:rPr>
        <w:t xml:space="preserve"> </w:t>
      </w:r>
      <w:r w:rsidR="00511E21" w:rsidRPr="00250497">
        <w:rPr>
          <w:rFonts w:ascii="Arial" w:hAnsi="Arial" w:cs="Arial"/>
          <w:b/>
          <w:sz w:val="20"/>
          <w:szCs w:val="20"/>
        </w:rPr>
        <w:t>Counseling (2</w:t>
      </w:r>
      <w:r>
        <w:rPr>
          <w:rFonts w:ascii="Arial" w:hAnsi="Arial" w:cs="Arial"/>
          <w:b/>
          <w:sz w:val="20"/>
          <w:szCs w:val="20"/>
        </w:rPr>
        <w:t>4</w:t>
      </w:r>
      <w:r w:rsidR="00511E21" w:rsidRPr="00250497">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592</w:t>
            </w:r>
          </w:p>
        </w:tc>
        <w:tc>
          <w:tcPr>
            <w:tcW w:w="3200" w:type="dxa"/>
          </w:tcPr>
          <w:p w:rsidR="00511E21" w:rsidRPr="00250497" w:rsidRDefault="003A2A0C" w:rsidP="00511E21">
            <w:pPr>
              <w:spacing w:before="60"/>
              <w:rPr>
                <w:rFonts w:ascii="Arial" w:hAnsi="Arial" w:cs="Arial"/>
                <w:sz w:val="20"/>
                <w:szCs w:val="20"/>
              </w:rPr>
            </w:pPr>
            <w:r>
              <w:rPr>
                <w:rFonts w:ascii="Arial" w:hAnsi="Arial" w:cs="Arial"/>
                <w:sz w:val="20"/>
                <w:szCs w:val="20"/>
              </w:rPr>
              <w:t xml:space="preserve">Foundations in </w:t>
            </w:r>
            <w:r w:rsidR="00511E21" w:rsidRPr="00250497">
              <w:rPr>
                <w:rFonts w:ascii="Arial" w:hAnsi="Arial" w:cs="Arial"/>
                <w:sz w:val="20"/>
                <w:szCs w:val="20"/>
              </w:rPr>
              <w:t>Clinical Mental Health Counseling</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601</w:t>
            </w:r>
          </w:p>
        </w:tc>
        <w:tc>
          <w:tcPr>
            <w:tcW w:w="3200" w:type="dxa"/>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Theories of Counseling</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620</w:t>
            </w:r>
          </w:p>
        </w:tc>
        <w:tc>
          <w:tcPr>
            <w:tcW w:w="3200"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Vocational Counseling and Career Development</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660</w:t>
            </w:r>
          </w:p>
        </w:tc>
        <w:tc>
          <w:tcPr>
            <w:tcW w:w="3200" w:type="dxa"/>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Counseling Processes</w:t>
            </w:r>
          </w:p>
          <w:p w:rsidR="00511E21" w:rsidRPr="00250497" w:rsidRDefault="00511E21" w:rsidP="00511E21">
            <w:pPr>
              <w:spacing w:after="60"/>
              <w:rPr>
                <w:rFonts w:ascii="Arial" w:hAnsi="Arial" w:cs="Arial"/>
                <w:sz w:val="20"/>
                <w:szCs w:val="20"/>
              </w:rPr>
            </w:pPr>
            <w:r w:rsidRPr="00250497">
              <w:rPr>
                <w:rFonts w:ascii="Arial" w:hAnsi="Arial" w:cs="Arial"/>
                <w:i/>
                <w:sz w:val="16"/>
                <w:szCs w:val="20"/>
              </w:rPr>
              <w:t>Pre-req: EPS 601</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661</w:t>
            </w:r>
          </w:p>
        </w:tc>
        <w:tc>
          <w:tcPr>
            <w:tcW w:w="3200" w:type="dxa"/>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Group Processes</w:t>
            </w:r>
          </w:p>
          <w:p w:rsidR="00511E21" w:rsidRPr="00250497" w:rsidRDefault="00511E21" w:rsidP="00511E21">
            <w:pPr>
              <w:spacing w:after="60"/>
              <w:rPr>
                <w:rFonts w:ascii="Arial" w:hAnsi="Arial" w:cs="Arial"/>
                <w:sz w:val="20"/>
                <w:szCs w:val="20"/>
              </w:rPr>
            </w:pPr>
            <w:r w:rsidRPr="00250497">
              <w:rPr>
                <w:rFonts w:ascii="Arial" w:hAnsi="Arial" w:cs="Arial"/>
                <w:i/>
                <w:sz w:val="16"/>
                <w:szCs w:val="20"/>
              </w:rPr>
              <w:t>Pre-req: EPS 601 and EPS 660</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669</w:t>
            </w:r>
          </w:p>
        </w:tc>
        <w:tc>
          <w:tcPr>
            <w:tcW w:w="3200" w:type="dxa"/>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Crisis, Trauma and Disaster Counseling</w:t>
            </w:r>
          </w:p>
          <w:p w:rsidR="00511E21" w:rsidRPr="00250497" w:rsidRDefault="00511E21" w:rsidP="00511E21">
            <w:pPr>
              <w:spacing w:after="60"/>
              <w:rPr>
                <w:rFonts w:ascii="Arial" w:hAnsi="Arial" w:cs="Arial"/>
                <w:sz w:val="20"/>
                <w:szCs w:val="20"/>
              </w:rPr>
            </w:pPr>
            <w:r w:rsidRPr="00250497">
              <w:rPr>
                <w:rFonts w:ascii="Arial" w:hAnsi="Arial" w:cs="Arial"/>
                <w:i/>
                <w:sz w:val="16"/>
                <w:szCs w:val="20"/>
              </w:rPr>
              <w:t xml:space="preserve">Pre-req: EPS 601 </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681</w:t>
            </w:r>
          </w:p>
        </w:tc>
        <w:tc>
          <w:tcPr>
            <w:tcW w:w="3200" w:type="dxa"/>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Evidence-Based Counseling Techniques</w:t>
            </w:r>
          </w:p>
          <w:p w:rsidR="00511E21" w:rsidRPr="00250497" w:rsidRDefault="00216D72" w:rsidP="00511E21">
            <w:pPr>
              <w:spacing w:after="60"/>
              <w:rPr>
                <w:rFonts w:ascii="Arial" w:hAnsi="Arial" w:cs="Arial"/>
                <w:i/>
                <w:sz w:val="16"/>
                <w:szCs w:val="20"/>
              </w:rPr>
            </w:pPr>
            <w:r>
              <w:rPr>
                <w:rFonts w:ascii="Arial" w:hAnsi="Arial" w:cs="Arial"/>
                <w:i/>
                <w:sz w:val="16"/>
                <w:szCs w:val="20"/>
              </w:rPr>
              <w:t>Pre-req: EPS 601</w:t>
            </w:r>
          </w:p>
          <w:p w:rsidR="00511E21" w:rsidRPr="00250497" w:rsidRDefault="00511E21" w:rsidP="00511E21">
            <w:pPr>
              <w:spacing w:after="60"/>
              <w:rPr>
                <w:rFonts w:ascii="Arial" w:hAnsi="Arial" w:cs="Arial"/>
                <w:sz w:val="20"/>
                <w:szCs w:val="20"/>
              </w:rPr>
            </w:pPr>
            <w:r w:rsidRPr="00250497">
              <w:rPr>
                <w:rFonts w:ascii="Arial" w:hAnsi="Arial" w:cs="Arial"/>
                <w:i/>
                <w:sz w:val="16"/>
                <w:szCs w:val="20"/>
              </w:rPr>
              <w:t xml:space="preserve">Pre-req/Co-req: </w:t>
            </w:r>
            <w:r w:rsidR="00216D72">
              <w:rPr>
                <w:rFonts w:ascii="Arial" w:hAnsi="Arial" w:cs="Arial"/>
                <w:i/>
                <w:sz w:val="16"/>
                <w:szCs w:val="20"/>
              </w:rPr>
              <w:t xml:space="preserve">EPS 660 and </w:t>
            </w:r>
            <w:r w:rsidRPr="00250497">
              <w:rPr>
                <w:rFonts w:ascii="Arial" w:hAnsi="Arial" w:cs="Arial"/>
                <w:i/>
                <w:sz w:val="16"/>
                <w:szCs w:val="20"/>
              </w:rPr>
              <w:t>EPS 680</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E511D3" w:rsidRPr="00250497" w:rsidTr="00511E21">
        <w:trPr>
          <w:trHeight w:val="360"/>
          <w:jc w:val="center"/>
        </w:trPr>
        <w:tc>
          <w:tcPr>
            <w:tcW w:w="1035" w:type="dxa"/>
          </w:tcPr>
          <w:p w:rsidR="00E511D3" w:rsidRPr="00250497" w:rsidRDefault="00E511D3" w:rsidP="00E511D3">
            <w:pPr>
              <w:spacing w:before="60" w:after="60"/>
              <w:rPr>
                <w:rFonts w:ascii="Arial" w:hAnsi="Arial" w:cs="Arial"/>
                <w:sz w:val="20"/>
                <w:szCs w:val="20"/>
              </w:rPr>
            </w:pPr>
            <w:r>
              <w:rPr>
                <w:rFonts w:ascii="Arial" w:hAnsi="Arial" w:cs="Arial"/>
                <w:sz w:val="20"/>
                <w:szCs w:val="20"/>
              </w:rPr>
              <w:t>EPS 688</w:t>
            </w:r>
          </w:p>
        </w:tc>
        <w:tc>
          <w:tcPr>
            <w:tcW w:w="3200" w:type="dxa"/>
          </w:tcPr>
          <w:p w:rsidR="00E511D3" w:rsidRDefault="00E511D3" w:rsidP="00E511D3">
            <w:pPr>
              <w:spacing w:before="60"/>
              <w:rPr>
                <w:rFonts w:ascii="Arial" w:hAnsi="Arial" w:cs="Arial"/>
                <w:sz w:val="20"/>
                <w:szCs w:val="20"/>
              </w:rPr>
            </w:pPr>
            <w:r>
              <w:rPr>
                <w:rFonts w:ascii="Arial" w:hAnsi="Arial" w:cs="Arial"/>
                <w:sz w:val="20"/>
                <w:szCs w:val="20"/>
              </w:rPr>
              <w:t>Counseling Assessment</w:t>
            </w:r>
          </w:p>
          <w:p w:rsidR="009D7D12" w:rsidRPr="00250497" w:rsidRDefault="00FE1B38" w:rsidP="009D7D12">
            <w:pPr>
              <w:spacing w:before="60"/>
              <w:rPr>
                <w:rFonts w:ascii="Arial" w:hAnsi="Arial" w:cs="Arial"/>
                <w:sz w:val="20"/>
                <w:szCs w:val="20"/>
              </w:rPr>
            </w:pPr>
            <w:r>
              <w:rPr>
                <w:rFonts w:ascii="Arial" w:hAnsi="Arial" w:cs="Arial"/>
                <w:i/>
                <w:sz w:val="16"/>
                <w:szCs w:val="20"/>
              </w:rPr>
              <w:t>Pre-req/Co-req</w:t>
            </w:r>
            <w:r w:rsidR="009D7D12">
              <w:rPr>
                <w:rFonts w:ascii="Arial" w:hAnsi="Arial" w:cs="Arial"/>
                <w:i/>
                <w:sz w:val="16"/>
                <w:szCs w:val="20"/>
              </w:rPr>
              <w:t>: EPS 625</w:t>
            </w:r>
          </w:p>
        </w:tc>
        <w:tc>
          <w:tcPr>
            <w:tcW w:w="1461"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511E21">
      <w:pPr>
        <w:pStyle w:val="NoSpacing"/>
        <w:ind w:left="270"/>
        <w:rPr>
          <w:rFonts w:ascii="Arial" w:hAnsi="Arial" w:cs="Arial"/>
          <w:b/>
          <w:sz w:val="20"/>
          <w:szCs w:val="20"/>
        </w:rPr>
      </w:pPr>
    </w:p>
    <w:p w:rsidR="00511E21" w:rsidRDefault="008E742E" w:rsidP="00511E21">
      <w:pPr>
        <w:pStyle w:val="NoSpacing"/>
        <w:ind w:left="270"/>
        <w:rPr>
          <w:rFonts w:ascii="Arial" w:hAnsi="Arial" w:cs="Arial"/>
          <w:b/>
          <w:sz w:val="20"/>
          <w:szCs w:val="20"/>
        </w:rPr>
      </w:pPr>
      <w:r>
        <w:rPr>
          <w:rFonts w:ascii="Arial" w:hAnsi="Arial" w:cs="Arial"/>
          <w:b/>
          <w:sz w:val="20"/>
          <w:szCs w:val="20"/>
        </w:rPr>
        <w:t>B</w:t>
      </w:r>
      <w:r w:rsidR="00511E21" w:rsidRPr="00250497">
        <w:rPr>
          <w:rFonts w:ascii="Arial" w:hAnsi="Arial" w:cs="Arial"/>
          <w:b/>
          <w:sz w:val="20"/>
          <w:szCs w:val="20"/>
        </w:rPr>
        <w:t>. Professional Practice (</w:t>
      </w:r>
      <w:r w:rsidR="00E511D3">
        <w:rPr>
          <w:rFonts w:ascii="Arial" w:hAnsi="Arial" w:cs="Arial"/>
          <w:b/>
          <w:sz w:val="20"/>
          <w:szCs w:val="20"/>
        </w:rPr>
        <w:t>21</w:t>
      </w:r>
      <w:r w:rsidR="00511E21" w:rsidRPr="00250497">
        <w:rPr>
          <w:rFonts w:ascii="Arial" w:hAnsi="Arial" w:cs="Arial"/>
          <w:b/>
          <w:sz w:val="20"/>
          <w:szCs w:val="20"/>
        </w:rPr>
        <w:t xml:space="preserve"> units required)</w:t>
      </w:r>
      <w:r w:rsidR="00216D72">
        <w:rPr>
          <w:rFonts w:ascii="Arial" w:hAnsi="Arial" w:cs="Arial"/>
          <w:b/>
          <w:sz w:val="20"/>
          <w:szCs w:val="20"/>
        </w:rPr>
        <w:t xml:space="preserve">: </w:t>
      </w:r>
    </w:p>
    <w:p w:rsidR="00216D72" w:rsidRDefault="00216D72" w:rsidP="00216D72">
      <w:pPr>
        <w:pStyle w:val="NoSpacing"/>
        <w:numPr>
          <w:ilvl w:val="0"/>
          <w:numId w:val="24"/>
        </w:numPr>
        <w:rPr>
          <w:rFonts w:ascii="Arial" w:hAnsi="Arial" w:cs="Arial"/>
          <w:b/>
          <w:sz w:val="20"/>
          <w:szCs w:val="20"/>
        </w:rPr>
      </w:pPr>
      <w:r w:rsidRPr="00216D72">
        <w:rPr>
          <w:rFonts w:ascii="Arial" w:hAnsi="Arial" w:cs="Arial"/>
          <w:sz w:val="20"/>
          <w:szCs w:val="20"/>
        </w:rPr>
        <w:t>EPS 680, EPS 670, EPS 590, EPS 621, EPS 692</w:t>
      </w:r>
      <w:r>
        <w:rPr>
          <w:rFonts w:ascii="Arial" w:hAnsi="Arial" w:cs="Arial"/>
          <w:b/>
          <w:sz w:val="20"/>
          <w:szCs w:val="20"/>
        </w:rPr>
        <w:t xml:space="preserve"> (15 units required)</w:t>
      </w:r>
    </w:p>
    <w:p w:rsidR="00216D72" w:rsidRDefault="00216D72" w:rsidP="00216D72">
      <w:pPr>
        <w:pStyle w:val="NoSpacing"/>
        <w:numPr>
          <w:ilvl w:val="0"/>
          <w:numId w:val="24"/>
        </w:numPr>
        <w:rPr>
          <w:rFonts w:ascii="Arial" w:hAnsi="Arial" w:cs="Arial"/>
          <w:b/>
          <w:sz w:val="20"/>
          <w:szCs w:val="20"/>
        </w:rPr>
      </w:pPr>
      <w:r w:rsidRPr="00216D72">
        <w:rPr>
          <w:rFonts w:ascii="Arial" w:hAnsi="Arial" w:cs="Arial"/>
          <w:sz w:val="20"/>
          <w:szCs w:val="20"/>
        </w:rPr>
        <w:t xml:space="preserve">EPS 694 </w:t>
      </w:r>
      <w:r>
        <w:rPr>
          <w:rFonts w:ascii="Arial" w:hAnsi="Arial" w:cs="Arial"/>
          <w:b/>
          <w:sz w:val="20"/>
          <w:szCs w:val="20"/>
        </w:rPr>
        <w:t>(6 units required)</w:t>
      </w:r>
    </w:p>
    <w:p w:rsidR="002E5A95" w:rsidRPr="00250497" w:rsidRDefault="002E5A95" w:rsidP="00511E21">
      <w:pPr>
        <w:pStyle w:val="NoSpacing"/>
        <w:ind w:left="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216D72" w:rsidRPr="00250497" w:rsidTr="00511E21">
        <w:trPr>
          <w:trHeight w:val="360"/>
          <w:jc w:val="center"/>
        </w:trPr>
        <w:tc>
          <w:tcPr>
            <w:tcW w:w="1035" w:type="dxa"/>
            <w:vAlign w:val="center"/>
          </w:tcPr>
          <w:p w:rsidR="00216D72" w:rsidRPr="00250497" w:rsidRDefault="00216D72" w:rsidP="00216D72">
            <w:pPr>
              <w:spacing w:before="60"/>
              <w:rPr>
                <w:rFonts w:ascii="Arial" w:hAnsi="Arial" w:cs="Arial"/>
                <w:sz w:val="20"/>
                <w:szCs w:val="20"/>
              </w:rPr>
            </w:pPr>
            <w:r w:rsidRPr="00250497">
              <w:rPr>
                <w:rFonts w:ascii="Arial" w:hAnsi="Arial" w:cs="Arial"/>
                <w:sz w:val="20"/>
                <w:szCs w:val="20"/>
              </w:rPr>
              <w:t>EPS 680</w:t>
            </w:r>
          </w:p>
        </w:tc>
        <w:tc>
          <w:tcPr>
            <w:tcW w:w="3200" w:type="dxa"/>
            <w:vAlign w:val="center"/>
          </w:tcPr>
          <w:p w:rsidR="00216D72" w:rsidRPr="00250497" w:rsidRDefault="00216D72" w:rsidP="00216D72">
            <w:pPr>
              <w:spacing w:after="60"/>
              <w:rPr>
                <w:rFonts w:ascii="Arial" w:hAnsi="Arial" w:cs="Arial"/>
                <w:sz w:val="20"/>
                <w:szCs w:val="20"/>
              </w:rPr>
            </w:pPr>
            <w:r w:rsidRPr="00250497">
              <w:rPr>
                <w:rFonts w:ascii="Arial" w:hAnsi="Arial" w:cs="Arial"/>
                <w:sz w:val="20"/>
                <w:szCs w:val="20"/>
              </w:rPr>
              <w:t>Psychopathology and Diagnosis</w:t>
            </w:r>
          </w:p>
        </w:tc>
        <w:tc>
          <w:tcPr>
            <w:tcW w:w="1461"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rsidTr="00511E21">
        <w:trPr>
          <w:trHeight w:val="360"/>
          <w:jc w:val="center"/>
        </w:trPr>
        <w:tc>
          <w:tcPr>
            <w:tcW w:w="1035" w:type="dxa"/>
            <w:vAlign w:val="center"/>
          </w:tcPr>
          <w:p w:rsidR="00216D72" w:rsidRPr="00250497" w:rsidRDefault="00216D72" w:rsidP="00216D72">
            <w:pPr>
              <w:spacing w:before="60"/>
              <w:rPr>
                <w:rFonts w:ascii="Arial" w:hAnsi="Arial" w:cs="Arial"/>
                <w:sz w:val="20"/>
                <w:szCs w:val="20"/>
              </w:rPr>
            </w:pPr>
            <w:r w:rsidRPr="00250497">
              <w:rPr>
                <w:rFonts w:ascii="Arial" w:hAnsi="Arial" w:cs="Arial"/>
                <w:sz w:val="20"/>
                <w:szCs w:val="20"/>
              </w:rPr>
              <w:t>EPS 670</w:t>
            </w:r>
          </w:p>
        </w:tc>
        <w:tc>
          <w:tcPr>
            <w:tcW w:w="3200" w:type="dxa"/>
            <w:vAlign w:val="center"/>
          </w:tcPr>
          <w:p w:rsidR="00216D72" w:rsidRPr="00250497" w:rsidRDefault="00216D72" w:rsidP="00216D72">
            <w:pPr>
              <w:spacing w:after="60"/>
              <w:rPr>
                <w:rFonts w:ascii="Arial" w:hAnsi="Arial" w:cs="Arial"/>
                <w:sz w:val="20"/>
                <w:szCs w:val="20"/>
              </w:rPr>
            </w:pPr>
            <w:r w:rsidRPr="00250497">
              <w:rPr>
                <w:rFonts w:ascii="Arial" w:hAnsi="Arial" w:cs="Arial"/>
                <w:sz w:val="20"/>
                <w:szCs w:val="20"/>
              </w:rPr>
              <w:t>Professional Ethics, Legal Standards, and Responsibilities</w:t>
            </w:r>
          </w:p>
        </w:tc>
        <w:tc>
          <w:tcPr>
            <w:tcW w:w="1461"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rsidTr="00511E21">
        <w:trPr>
          <w:trHeight w:val="360"/>
          <w:jc w:val="center"/>
        </w:trPr>
        <w:tc>
          <w:tcPr>
            <w:tcW w:w="1035" w:type="dxa"/>
            <w:vAlign w:val="center"/>
          </w:tcPr>
          <w:p w:rsidR="00216D72" w:rsidRPr="00250497" w:rsidRDefault="00216D72" w:rsidP="00216D72">
            <w:pPr>
              <w:spacing w:before="60"/>
              <w:rPr>
                <w:rFonts w:ascii="Arial" w:hAnsi="Arial" w:cs="Arial"/>
                <w:sz w:val="20"/>
                <w:szCs w:val="20"/>
              </w:rPr>
            </w:pPr>
            <w:r w:rsidRPr="00250497">
              <w:rPr>
                <w:rFonts w:ascii="Arial" w:hAnsi="Arial" w:cs="Arial"/>
                <w:sz w:val="20"/>
                <w:szCs w:val="20"/>
              </w:rPr>
              <w:t>EPS 590</w:t>
            </w:r>
          </w:p>
        </w:tc>
        <w:tc>
          <w:tcPr>
            <w:tcW w:w="3200" w:type="dxa"/>
            <w:vAlign w:val="center"/>
          </w:tcPr>
          <w:p w:rsidR="00216D72" w:rsidRPr="00250497" w:rsidRDefault="00216D72" w:rsidP="00216D72">
            <w:pPr>
              <w:spacing w:after="60"/>
              <w:rPr>
                <w:rFonts w:ascii="Arial" w:hAnsi="Arial" w:cs="Arial"/>
                <w:sz w:val="20"/>
                <w:szCs w:val="20"/>
              </w:rPr>
            </w:pPr>
            <w:r w:rsidRPr="00250497">
              <w:rPr>
                <w:rFonts w:ascii="Arial" w:hAnsi="Arial" w:cs="Arial"/>
                <w:sz w:val="20"/>
                <w:szCs w:val="20"/>
              </w:rPr>
              <w:t xml:space="preserve">Substance-related and Addictive </w:t>
            </w:r>
            <w:r>
              <w:rPr>
                <w:rFonts w:ascii="Arial" w:hAnsi="Arial" w:cs="Arial"/>
                <w:sz w:val="20"/>
                <w:szCs w:val="20"/>
              </w:rPr>
              <w:t>Disorders</w:t>
            </w:r>
          </w:p>
        </w:tc>
        <w:tc>
          <w:tcPr>
            <w:tcW w:w="1461"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rsidTr="00511E21">
        <w:trPr>
          <w:trHeight w:val="360"/>
          <w:jc w:val="center"/>
        </w:trPr>
        <w:tc>
          <w:tcPr>
            <w:tcW w:w="1035" w:type="dxa"/>
            <w:vAlign w:val="center"/>
          </w:tcPr>
          <w:p w:rsidR="00216D72" w:rsidRPr="00250497" w:rsidRDefault="00216D72" w:rsidP="00216D72">
            <w:pPr>
              <w:spacing w:before="60"/>
              <w:rPr>
                <w:rFonts w:ascii="Arial" w:hAnsi="Arial" w:cs="Arial"/>
                <w:sz w:val="20"/>
                <w:szCs w:val="20"/>
              </w:rPr>
            </w:pPr>
            <w:r>
              <w:rPr>
                <w:rFonts w:ascii="Arial" w:hAnsi="Arial" w:cs="Arial"/>
                <w:sz w:val="20"/>
                <w:szCs w:val="20"/>
              </w:rPr>
              <w:lastRenderedPageBreak/>
              <w:t>EPS 621</w:t>
            </w:r>
          </w:p>
        </w:tc>
        <w:tc>
          <w:tcPr>
            <w:tcW w:w="3200" w:type="dxa"/>
            <w:vAlign w:val="center"/>
          </w:tcPr>
          <w:p w:rsidR="00216D72" w:rsidRDefault="00EE329A" w:rsidP="00216D72">
            <w:pPr>
              <w:spacing w:after="60"/>
              <w:rPr>
                <w:rFonts w:ascii="Arial" w:hAnsi="Arial" w:cs="Arial"/>
                <w:sz w:val="20"/>
                <w:szCs w:val="20"/>
              </w:rPr>
            </w:pPr>
            <w:r>
              <w:rPr>
                <w:rFonts w:ascii="Arial" w:hAnsi="Arial" w:cs="Arial"/>
                <w:sz w:val="20"/>
                <w:szCs w:val="20"/>
              </w:rPr>
              <w:t>Marriage, Couple and Family Counseling</w:t>
            </w:r>
          </w:p>
          <w:p w:rsidR="009D7D12" w:rsidRPr="009D7D12" w:rsidRDefault="009D7D12" w:rsidP="00216D72">
            <w:pPr>
              <w:spacing w:after="60"/>
              <w:rPr>
                <w:rFonts w:ascii="Arial" w:hAnsi="Arial" w:cs="Arial"/>
                <w:i/>
                <w:sz w:val="16"/>
                <w:szCs w:val="20"/>
              </w:rPr>
            </w:pPr>
            <w:r>
              <w:rPr>
                <w:rFonts w:ascii="Arial" w:hAnsi="Arial" w:cs="Arial"/>
                <w:i/>
                <w:sz w:val="16"/>
                <w:szCs w:val="20"/>
              </w:rPr>
              <w:t>Pre-req: EPS 601</w:t>
            </w:r>
          </w:p>
        </w:tc>
        <w:tc>
          <w:tcPr>
            <w:tcW w:w="1461"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rsidTr="00511E21">
        <w:trPr>
          <w:trHeight w:val="360"/>
          <w:jc w:val="center"/>
        </w:trPr>
        <w:tc>
          <w:tcPr>
            <w:tcW w:w="1035" w:type="dxa"/>
            <w:vAlign w:val="center"/>
          </w:tcPr>
          <w:p w:rsidR="00216D72" w:rsidRPr="00250497" w:rsidRDefault="00216D72" w:rsidP="00216D72">
            <w:pPr>
              <w:spacing w:before="60"/>
              <w:rPr>
                <w:rFonts w:ascii="Arial" w:hAnsi="Arial" w:cs="Arial"/>
                <w:sz w:val="20"/>
                <w:szCs w:val="20"/>
              </w:rPr>
            </w:pPr>
            <w:r w:rsidRPr="00250497">
              <w:rPr>
                <w:rFonts w:ascii="Arial" w:hAnsi="Arial" w:cs="Arial"/>
                <w:sz w:val="20"/>
                <w:szCs w:val="20"/>
              </w:rPr>
              <w:t>EPS 692</w:t>
            </w:r>
          </w:p>
        </w:tc>
        <w:tc>
          <w:tcPr>
            <w:tcW w:w="3200" w:type="dxa"/>
            <w:vAlign w:val="center"/>
          </w:tcPr>
          <w:p w:rsidR="00216D72" w:rsidRPr="00250497" w:rsidRDefault="00216D72" w:rsidP="00216D72">
            <w:pPr>
              <w:spacing w:after="60"/>
              <w:rPr>
                <w:rFonts w:ascii="Arial" w:hAnsi="Arial" w:cs="Arial"/>
                <w:sz w:val="20"/>
                <w:szCs w:val="20"/>
              </w:rPr>
            </w:pPr>
            <w:r w:rsidRPr="00250497">
              <w:rPr>
                <w:rFonts w:ascii="Arial" w:hAnsi="Arial" w:cs="Arial"/>
                <w:sz w:val="20"/>
                <w:szCs w:val="20"/>
              </w:rPr>
              <w:t>Counseling Practicum</w:t>
            </w:r>
          </w:p>
          <w:p w:rsidR="00216D72" w:rsidRPr="00250497" w:rsidRDefault="00216D72" w:rsidP="00216D72">
            <w:pPr>
              <w:spacing w:after="60"/>
              <w:rPr>
                <w:rFonts w:ascii="Arial" w:hAnsi="Arial" w:cs="Arial"/>
                <w:i/>
                <w:sz w:val="16"/>
                <w:szCs w:val="20"/>
              </w:rPr>
            </w:pPr>
            <w:r w:rsidRPr="00250497">
              <w:rPr>
                <w:rFonts w:ascii="Arial" w:hAnsi="Arial" w:cs="Arial"/>
                <w:i/>
                <w:sz w:val="16"/>
                <w:szCs w:val="20"/>
              </w:rPr>
              <w:t>Pre-req: EPS 660 and EPS 670</w:t>
            </w:r>
          </w:p>
          <w:p w:rsidR="00216D72" w:rsidRPr="00250497" w:rsidRDefault="00216D72" w:rsidP="00216D72">
            <w:pPr>
              <w:spacing w:after="60"/>
              <w:rPr>
                <w:rFonts w:ascii="Arial" w:hAnsi="Arial" w:cs="Arial"/>
                <w:sz w:val="20"/>
                <w:szCs w:val="20"/>
              </w:rPr>
            </w:pPr>
            <w:r>
              <w:rPr>
                <w:rFonts w:ascii="Arial" w:hAnsi="Arial" w:cs="Arial"/>
                <w:i/>
                <w:sz w:val="16"/>
                <w:szCs w:val="20"/>
              </w:rPr>
              <w:t>Pre-req/</w:t>
            </w:r>
            <w:r w:rsidRPr="00250497">
              <w:rPr>
                <w:rFonts w:ascii="Arial" w:hAnsi="Arial" w:cs="Arial"/>
                <w:i/>
                <w:sz w:val="16"/>
                <w:szCs w:val="20"/>
              </w:rPr>
              <w:t>Co-req: EPS 661</w:t>
            </w:r>
          </w:p>
        </w:tc>
        <w:tc>
          <w:tcPr>
            <w:tcW w:w="1461"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rsidTr="00511E21">
        <w:trPr>
          <w:trHeight w:val="360"/>
          <w:jc w:val="center"/>
        </w:trPr>
        <w:tc>
          <w:tcPr>
            <w:tcW w:w="1035" w:type="dxa"/>
            <w:vAlign w:val="center"/>
          </w:tcPr>
          <w:p w:rsidR="00216D72" w:rsidRPr="00250497" w:rsidRDefault="00216D72" w:rsidP="00216D72">
            <w:pPr>
              <w:spacing w:before="60"/>
              <w:rPr>
                <w:rFonts w:ascii="Arial" w:hAnsi="Arial" w:cs="Arial"/>
                <w:sz w:val="20"/>
                <w:szCs w:val="20"/>
              </w:rPr>
            </w:pPr>
            <w:r w:rsidRPr="00250497">
              <w:rPr>
                <w:rFonts w:ascii="Arial" w:hAnsi="Arial" w:cs="Arial"/>
                <w:sz w:val="20"/>
                <w:szCs w:val="20"/>
              </w:rPr>
              <w:t>EPS 694</w:t>
            </w:r>
          </w:p>
        </w:tc>
        <w:tc>
          <w:tcPr>
            <w:tcW w:w="3200" w:type="dxa"/>
            <w:vAlign w:val="center"/>
          </w:tcPr>
          <w:p w:rsidR="00216D72" w:rsidRPr="00250497" w:rsidRDefault="00216D72" w:rsidP="00216D72">
            <w:pPr>
              <w:spacing w:after="60"/>
              <w:rPr>
                <w:rFonts w:ascii="Arial" w:hAnsi="Arial" w:cs="Arial"/>
                <w:sz w:val="20"/>
                <w:szCs w:val="20"/>
              </w:rPr>
            </w:pPr>
            <w:r w:rsidRPr="00250497">
              <w:rPr>
                <w:rFonts w:ascii="Arial" w:hAnsi="Arial" w:cs="Arial"/>
                <w:sz w:val="20"/>
                <w:szCs w:val="20"/>
              </w:rPr>
              <w:t>Counseling Internship: Master’s</w:t>
            </w:r>
          </w:p>
          <w:p w:rsidR="00216D72" w:rsidRPr="00250497" w:rsidRDefault="00216D72" w:rsidP="00216D72">
            <w:pPr>
              <w:spacing w:after="60"/>
              <w:rPr>
                <w:rFonts w:ascii="Arial" w:hAnsi="Arial" w:cs="Arial"/>
                <w:i/>
                <w:sz w:val="20"/>
                <w:szCs w:val="20"/>
              </w:rPr>
            </w:pPr>
            <w:r w:rsidRPr="00250497">
              <w:rPr>
                <w:rFonts w:ascii="Arial" w:hAnsi="Arial" w:cs="Arial"/>
                <w:i/>
                <w:sz w:val="16"/>
                <w:szCs w:val="20"/>
              </w:rPr>
              <w:t>Pre-req: EPS 692</w:t>
            </w:r>
          </w:p>
        </w:tc>
        <w:tc>
          <w:tcPr>
            <w:tcW w:w="1461"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rsidTr="00511E21">
        <w:trPr>
          <w:trHeight w:val="360"/>
          <w:jc w:val="center"/>
        </w:trPr>
        <w:tc>
          <w:tcPr>
            <w:tcW w:w="1035" w:type="dxa"/>
            <w:vAlign w:val="center"/>
          </w:tcPr>
          <w:p w:rsidR="00216D72" w:rsidRPr="00250497" w:rsidRDefault="00216D72" w:rsidP="00216D72">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216D72" w:rsidRPr="00250497" w:rsidRDefault="00216D72" w:rsidP="00216D72">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511E21">
      <w:pPr>
        <w:pStyle w:val="NoSpacing"/>
        <w:ind w:left="270"/>
        <w:rPr>
          <w:rFonts w:ascii="Arial" w:hAnsi="Arial" w:cs="Arial"/>
          <w:b/>
          <w:sz w:val="20"/>
          <w:szCs w:val="20"/>
        </w:rPr>
      </w:pPr>
    </w:p>
    <w:p w:rsidR="00511E21" w:rsidRDefault="008E742E" w:rsidP="00511E21">
      <w:pPr>
        <w:pStyle w:val="NoSpacing"/>
        <w:ind w:left="270"/>
        <w:rPr>
          <w:rFonts w:ascii="Arial" w:hAnsi="Arial" w:cs="Arial"/>
          <w:sz w:val="20"/>
          <w:szCs w:val="20"/>
        </w:rPr>
      </w:pPr>
      <w:r>
        <w:rPr>
          <w:rFonts w:ascii="Arial" w:hAnsi="Arial" w:cs="Arial"/>
          <w:b/>
          <w:sz w:val="20"/>
          <w:szCs w:val="20"/>
        </w:rPr>
        <w:t>C</w:t>
      </w:r>
      <w:r w:rsidR="00511E21" w:rsidRPr="00250497">
        <w:rPr>
          <w:rFonts w:ascii="Arial" w:hAnsi="Arial" w:cs="Arial"/>
          <w:b/>
          <w:sz w:val="20"/>
          <w:szCs w:val="20"/>
        </w:rPr>
        <w:t xml:space="preserve">. Electives (3 units required): </w:t>
      </w:r>
      <w:r w:rsidR="00511E21" w:rsidRPr="00250497">
        <w:rPr>
          <w:rFonts w:ascii="Arial" w:hAnsi="Arial" w:cs="Arial"/>
          <w:sz w:val="20"/>
          <w:szCs w:val="20"/>
        </w:rPr>
        <w:t xml:space="preserve"> </w:t>
      </w:r>
      <w:r w:rsidR="00216D72" w:rsidRPr="00216D72">
        <w:rPr>
          <w:rFonts w:ascii="Arial" w:hAnsi="Arial" w:cs="Arial"/>
          <w:sz w:val="20"/>
          <w:szCs w:val="20"/>
        </w:rPr>
        <w:t>Select from EPS 622 (Child and Adolescent Counseling), EPS 640 (Biological Bases of Behavior), or, 1-3 credit elective options with your advisor's consent</w:t>
      </w:r>
    </w:p>
    <w:p w:rsidR="002E5A95" w:rsidRPr="00250497" w:rsidRDefault="002E5A95" w:rsidP="00511E21">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1C4332">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1C4332">
        <w:trPr>
          <w:trHeight w:val="360"/>
          <w:jc w:val="center"/>
        </w:trPr>
        <w:tc>
          <w:tcPr>
            <w:tcW w:w="1035" w:type="dxa"/>
            <w:vAlign w:val="center"/>
          </w:tcPr>
          <w:p w:rsidR="00511E21" w:rsidRPr="00250497" w:rsidRDefault="00511E21" w:rsidP="00511E21">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511E21" w:rsidRPr="00250497" w:rsidRDefault="00511E21" w:rsidP="00511E21">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1C4332" w:rsidRPr="00250497" w:rsidTr="001C4332">
        <w:trPr>
          <w:trHeight w:val="360"/>
          <w:jc w:val="center"/>
        </w:trPr>
        <w:tc>
          <w:tcPr>
            <w:tcW w:w="1035" w:type="dxa"/>
            <w:vAlign w:val="center"/>
          </w:tcPr>
          <w:p w:rsidR="001C4332" w:rsidRPr="00250497" w:rsidRDefault="001C4332" w:rsidP="001C4332">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1C4332" w:rsidRPr="00250497" w:rsidRDefault="001C4332" w:rsidP="001C4332">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1C4332" w:rsidRPr="00250497" w:rsidTr="001C4332">
        <w:trPr>
          <w:trHeight w:val="360"/>
          <w:jc w:val="center"/>
        </w:trPr>
        <w:tc>
          <w:tcPr>
            <w:tcW w:w="1035" w:type="dxa"/>
            <w:vAlign w:val="center"/>
          </w:tcPr>
          <w:p w:rsidR="001C4332" w:rsidRPr="00250497" w:rsidRDefault="001C4332" w:rsidP="001C4332">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1C4332" w:rsidRPr="00250497" w:rsidRDefault="001C4332" w:rsidP="001C4332">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04CAF" w:rsidRPr="00250497" w:rsidRDefault="00504CAF"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rsidR="00504CAF" w:rsidRDefault="002F7E8C" w:rsidP="00504CAF">
      <w:pPr>
        <w:pStyle w:val="NoSpacing"/>
        <w:rPr>
          <w:rFonts w:ascii="Arial" w:hAnsi="Arial" w:cs="Arial"/>
          <w:sz w:val="20"/>
          <w:szCs w:val="20"/>
        </w:rPr>
      </w:pPr>
      <w:r w:rsidRPr="002F7E8C">
        <w:rPr>
          <w:rFonts w:ascii="Arial" w:hAnsi="Arial" w:cs="Arial"/>
          <w:sz w:val="20"/>
          <w:szCs w:val="20"/>
        </w:rPr>
        <w:t>This plan meets the coursework requirements for the Licensed Professional Counselor (LPC) of the Arizona Board of Behavioral Health Examiners and for the national counselor certification of the National Board for Certified Counselors.</w:t>
      </w:r>
    </w:p>
    <w:p w:rsidR="002F7E8C" w:rsidRPr="00250497" w:rsidRDefault="002F7E8C" w:rsidP="00504CAF">
      <w:pPr>
        <w:pStyle w:val="NoSpacing"/>
        <w:rPr>
          <w:rFonts w:ascii="Arial" w:hAnsi="Arial" w:cs="Arial"/>
          <w:sz w:val="20"/>
          <w:szCs w:val="20"/>
        </w:rPr>
      </w:pPr>
    </w:p>
    <w:p w:rsidR="00515744" w:rsidRDefault="00515744" w:rsidP="00515744">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515744" w:rsidRDefault="00515744" w:rsidP="00504CAF">
      <w:pPr>
        <w:rPr>
          <w:rFonts w:ascii="Arial" w:hAnsi="Arial" w:cs="Arial"/>
          <w:sz w:val="20"/>
          <w:szCs w:val="20"/>
        </w:rPr>
      </w:pPr>
    </w:p>
    <w:p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Pr="00250497" w:rsidRDefault="00504CAF" w:rsidP="00504CAF">
      <w:pPr>
        <w:pStyle w:val="NoSpacing"/>
        <w:rPr>
          <w:rFonts w:ascii="Arial" w:hAnsi="Arial" w:cs="Arial"/>
          <w:i/>
          <w:iCs/>
          <w:color w:val="000000"/>
          <w:sz w:val="20"/>
          <w:szCs w:val="20"/>
        </w:rPr>
      </w:pPr>
    </w:p>
    <w:p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rsidR="00504CAF" w:rsidRPr="00250497" w:rsidRDefault="00504CAF" w:rsidP="00504CAF">
      <w:pPr>
        <w:pStyle w:val="NoSpacing"/>
        <w:rPr>
          <w:rFonts w:ascii="Arial" w:hAnsi="Arial" w:cs="Arial"/>
          <w:sz w:val="20"/>
          <w:szCs w:val="20"/>
        </w:rPr>
      </w:pPr>
    </w:p>
    <w:p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04CAF" w:rsidRDefault="00504CAF" w:rsidP="00504CAF">
      <w:pPr>
        <w:pStyle w:val="NoSpacing"/>
        <w:rPr>
          <w:rFonts w:asciiTheme="minorHAnsi" w:hAnsiTheme="minorHAnsi"/>
          <w:iCs/>
          <w:color w:val="000000"/>
        </w:rPr>
      </w:pPr>
    </w:p>
    <w:p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rsidTr="00216D72">
        <w:trPr>
          <w:trHeight w:val="432"/>
        </w:trPr>
        <w:tc>
          <w:tcPr>
            <w:tcW w:w="8910" w:type="dxa"/>
            <w:shd w:val="clear" w:color="auto" w:fill="auto"/>
            <w:vAlign w:val="center"/>
          </w:tcPr>
          <w:p w:rsidR="00250497" w:rsidRPr="000A4E9C" w:rsidRDefault="00250497" w:rsidP="00216D72">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16D7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16D72">
        <w:trPr>
          <w:trHeight w:val="432"/>
        </w:trPr>
        <w:tc>
          <w:tcPr>
            <w:tcW w:w="8910" w:type="dxa"/>
            <w:shd w:val="clear" w:color="auto" w:fill="auto"/>
            <w:vAlign w:val="center"/>
          </w:tcPr>
          <w:p w:rsidR="00250497" w:rsidRPr="000A4E9C" w:rsidRDefault="00250497" w:rsidP="00216D72">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16D7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16D72">
        <w:trPr>
          <w:trHeight w:val="432"/>
        </w:trPr>
        <w:tc>
          <w:tcPr>
            <w:tcW w:w="8910" w:type="dxa"/>
            <w:shd w:val="clear" w:color="auto" w:fill="auto"/>
            <w:vAlign w:val="center"/>
          </w:tcPr>
          <w:p w:rsidR="00250497" w:rsidRPr="000A4E9C" w:rsidRDefault="00250497" w:rsidP="00216D72">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16D7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50497" w:rsidRPr="000A4E9C" w:rsidRDefault="00250497" w:rsidP="00250497">
      <w:pPr>
        <w:pStyle w:val="NoSpacing"/>
        <w:rPr>
          <w:rFonts w:ascii="Arial" w:hAnsi="Arial" w:cs="Arial"/>
          <w:b/>
          <w:sz w:val="10"/>
          <w:szCs w:val="20"/>
        </w:rPr>
      </w:pPr>
    </w:p>
    <w:p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D72" w:rsidRDefault="00216D72" w:rsidP="00392B1B">
      <w:r>
        <w:separator/>
      </w:r>
    </w:p>
  </w:endnote>
  <w:endnote w:type="continuationSeparator" w:id="0">
    <w:p w:rsidR="00216D72" w:rsidRDefault="00216D7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76" w:rsidRDefault="00C43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76" w:rsidRDefault="00C43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76" w:rsidRDefault="00C43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D72" w:rsidRDefault="00216D72" w:rsidP="00392B1B">
      <w:r>
        <w:separator/>
      </w:r>
    </w:p>
  </w:footnote>
  <w:footnote w:type="continuationSeparator" w:id="0">
    <w:p w:rsidR="00216D72" w:rsidRDefault="00216D7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76" w:rsidRDefault="00C43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76" w:rsidRDefault="00C43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16D72" w:rsidRPr="000F348A" w:rsidTr="003768C2">
      <w:trPr>
        <w:jc w:val="center"/>
      </w:trPr>
      <w:tc>
        <w:tcPr>
          <w:tcW w:w="11016" w:type="dxa"/>
        </w:tcPr>
        <w:p w:rsidR="00216D72" w:rsidRDefault="00216D72" w:rsidP="00F40ACA">
          <w:pPr>
            <w:jc w:val="center"/>
            <w:rPr>
              <w:rFonts w:ascii="Arial" w:hAnsi="Arial" w:cs="Arial"/>
              <w:sz w:val="12"/>
            </w:rPr>
          </w:pPr>
          <w:r w:rsidRPr="002E5A9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16D72" w:rsidRPr="007D47A0" w:rsidRDefault="00216D72" w:rsidP="00F40ACA">
          <w:pPr>
            <w:jc w:val="center"/>
            <w:rPr>
              <w:rFonts w:ascii="Arial" w:hAnsi="Arial" w:cs="Arial"/>
              <w:sz w:val="12"/>
            </w:rPr>
          </w:pPr>
        </w:p>
      </w:tc>
    </w:tr>
  </w:tbl>
  <w:p w:rsidR="00216D72" w:rsidRPr="00CC1AB0" w:rsidRDefault="00216D72" w:rsidP="00392B1B">
    <w:pPr>
      <w:pStyle w:val="Header"/>
      <w:spacing w:before="120"/>
      <w:jc w:val="center"/>
      <w:rPr>
        <w:rFonts w:cs="Arial"/>
        <w:b/>
        <w:sz w:val="28"/>
      </w:rPr>
    </w:pPr>
    <w:r w:rsidRPr="00CC1AB0">
      <w:rPr>
        <w:rFonts w:cs="Arial"/>
        <w:b/>
        <w:sz w:val="28"/>
      </w:rPr>
      <w:t>Master of</w:t>
    </w:r>
    <w:r>
      <w:rPr>
        <w:rFonts w:cs="Arial"/>
        <w:b/>
        <w:sz w:val="28"/>
      </w:rPr>
      <w:t xml:space="preserve"> Arts in Clinical Mental Health Counseling</w:t>
    </w:r>
  </w:p>
  <w:p w:rsidR="00216D72" w:rsidRPr="00CC1AB0" w:rsidRDefault="00216D72" w:rsidP="00392B1B">
    <w:pPr>
      <w:pStyle w:val="Header"/>
      <w:spacing w:before="120"/>
      <w:jc w:val="center"/>
      <w:rPr>
        <w:rFonts w:cs="Arial"/>
        <w:b/>
        <w:sz w:val="28"/>
      </w:rPr>
    </w:pPr>
    <w:r>
      <w:rPr>
        <w:rFonts w:cs="Arial"/>
        <w:b/>
        <w:sz w:val="28"/>
      </w:rPr>
      <w:t>Department of Educational Psychology</w:t>
    </w:r>
  </w:p>
  <w:p w:rsidR="00216D72" w:rsidRPr="00CC1AB0" w:rsidRDefault="00216D72" w:rsidP="00392B1B">
    <w:pPr>
      <w:pStyle w:val="Header"/>
      <w:jc w:val="center"/>
      <w:rPr>
        <w:rFonts w:cs="Arial"/>
        <w:smallCaps/>
        <w:sz w:val="32"/>
      </w:rPr>
    </w:pPr>
    <w:r>
      <w:rPr>
        <w:rFonts w:cs="Arial"/>
        <w:smallCaps/>
        <w:sz w:val="32"/>
      </w:rPr>
      <w:t>Program of Study (202</w:t>
    </w:r>
    <w:r w:rsidR="00C43476">
      <w:rPr>
        <w:rFonts w:cs="Arial"/>
        <w:smallCaps/>
        <w:sz w:val="32"/>
      </w:rPr>
      <w:t>1</w:t>
    </w:r>
    <w:r>
      <w:rPr>
        <w:rFonts w:cs="Arial"/>
        <w:smallCaps/>
        <w:sz w:val="32"/>
      </w:rPr>
      <w:t>-2</w:t>
    </w:r>
    <w:r w:rsidR="00C43476">
      <w:rPr>
        <w:rFonts w:cs="Arial"/>
        <w:smallCaps/>
        <w:sz w:val="32"/>
      </w:rPr>
      <w:t>2</w:t>
    </w:r>
    <w:r w:rsidRPr="00CC1AB0">
      <w:rPr>
        <w:rFonts w:cs="Arial"/>
        <w:smallCaps/>
        <w:sz w:val="32"/>
      </w:rPr>
      <w:t>)</w:t>
    </w:r>
  </w:p>
  <w:p w:rsidR="00216D72" w:rsidRPr="00392B1B" w:rsidRDefault="00216D7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5665C"/>
    <w:multiLevelType w:val="hybridMultilevel"/>
    <w:tmpl w:val="607E3F3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4"/>
  </w:num>
  <w:num w:numId="4">
    <w:abstractNumId w:val="1"/>
  </w:num>
  <w:num w:numId="5">
    <w:abstractNumId w:val="2"/>
  </w:num>
  <w:num w:numId="6">
    <w:abstractNumId w:val="10"/>
  </w:num>
  <w:num w:numId="7">
    <w:abstractNumId w:val="20"/>
  </w:num>
  <w:num w:numId="8">
    <w:abstractNumId w:val="22"/>
  </w:num>
  <w:num w:numId="9">
    <w:abstractNumId w:val="8"/>
  </w:num>
  <w:num w:numId="10">
    <w:abstractNumId w:val="3"/>
  </w:num>
  <w:num w:numId="11">
    <w:abstractNumId w:val="18"/>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3"/>
  </w:num>
  <w:num w:numId="19">
    <w:abstractNumId w:val="15"/>
  </w:num>
  <w:num w:numId="20">
    <w:abstractNumId w:val="11"/>
  </w:num>
  <w:num w:numId="21">
    <w:abstractNumId w:val="19"/>
  </w:num>
  <w:num w:numId="22">
    <w:abstractNumId w:val="23"/>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cqo6zM7aPR5YDew+WaDpL/Dr5IP1oxGD1JJBFif4pNtVtX6I3FyB4J/VvPbw/on3btBJFsEitqCoBsbLd6JxA==" w:salt="nJ8VtsAer3/G0SQX00djGw=="/>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16D72"/>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1A67"/>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D12"/>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3476"/>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329A"/>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1B38"/>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3EC59B3E"/>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64EFE-19D5-410C-B75E-78008492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2021-06-01T23:14:00Z</dcterms:created>
  <dcterms:modified xsi:type="dcterms:W3CDTF">2021-06-01T23:14:00Z</dcterms:modified>
</cp:coreProperties>
</file>