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B6FBA" w14:textId="77777777" w:rsidR="006D2C6E" w:rsidRPr="0006216F" w:rsidRDefault="006D2C6E" w:rsidP="006D2C6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D2C6E" w:rsidRPr="0006216F" w14:paraId="558F8172" w14:textId="77777777" w:rsidTr="00ED7751">
        <w:trPr>
          <w:trHeight w:hRule="exact" w:val="432"/>
        </w:trPr>
        <w:tc>
          <w:tcPr>
            <w:tcW w:w="5454" w:type="dxa"/>
            <w:shd w:val="clear" w:color="auto" w:fill="auto"/>
          </w:tcPr>
          <w:p w14:paraId="7C19EAD7"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5323C2"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D2C6E" w:rsidRPr="0006216F" w14:paraId="4E98189B" w14:textId="77777777" w:rsidTr="00ED7751">
        <w:trPr>
          <w:trHeight w:hRule="exact" w:val="432"/>
        </w:trPr>
        <w:tc>
          <w:tcPr>
            <w:tcW w:w="5454" w:type="dxa"/>
            <w:shd w:val="clear" w:color="auto" w:fill="auto"/>
          </w:tcPr>
          <w:p w14:paraId="7D65E68D"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94A9DE4"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D2C6E" w:rsidRPr="0006216F" w14:paraId="5349D58B" w14:textId="77777777" w:rsidTr="00ED7751">
        <w:trPr>
          <w:trHeight w:hRule="exact" w:val="432"/>
        </w:trPr>
        <w:tc>
          <w:tcPr>
            <w:tcW w:w="5454" w:type="dxa"/>
            <w:shd w:val="clear" w:color="auto" w:fill="auto"/>
          </w:tcPr>
          <w:p w14:paraId="3BF4D7E9"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B0BEB2C"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D2C6E" w:rsidRPr="0006216F" w14:paraId="7373E47E" w14:textId="77777777" w:rsidTr="00ED7751">
        <w:trPr>
          <w:trHeight w:hRule="exact" w:val="432"/>
        </w:trPr>
        <w:tc>
          <w:tcPr>
            <w:tcW w:w="5454" w:type="dxa"/>
            <w:shd w:val="clear" w:color="auto" w:fill="auto"/>
          </w:tcPr>
          <w:p w14:paraId="5292182D"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9B658A7" w14:textId="3373E653" w:rsidR="006D2C6E" w:rsidRPr="0006216F" w:rsidRDefault="006D2C6E" w:rsidP="006D2C6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2337BB0" w14:textId="0057CDA8" w:rsidR="00CD63DE" w:rsidRPr="006D2C6E" w:rsidRDefault="00CD63DE" w:rsidP="00CD63DE">
      <w:pPr>
        <w:pStyle w:val="NoSpacing"/>
        <w:rPr>
          <w:rFonts w:ascii="Arial" w:hAnsi="Arial" w:cs="Arial"/>
          <w:sz w:val="20"/>
          <w:szCs w:val="20"/>
        </w:rPr>
      </w:pPr>
    </w:p>
    <w:p w14:paraId="43795A4B" w14:textId="5AE808DB"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I. Foundations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4429E2E1" w14:textId="77777777" w:rsidTr="00ED7751">
        <w:trPr>
          <w:jc w:val="center"/>
        </w:trPr>
        <w:tc>
          <w:tcPr>
            <w:tcW w:w="1035" w:type="dxa"/>
            <w:shd w:val="clear" w:color="auto" w:fill="BFBFBF"/>
          </w:tcPr>
          <w:p w14:paraId="34CB4CA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76479B6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34225D6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2565B98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4A8BD8C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7207DE2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32E236D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2B5DAFB1"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13995D00" w14:textId="77777777" w:rsidTr="00ED7751">
        <w:trPr>
          <w:trHeight w:val="360"/>
          <w:jc w:val="center"/>
        </w:trPr>
        <w:tc>
          <w:tcPr>
            <w:tcW w:w="1035" w:type="dxa"/>
            <w:vAlign w:val="center"/>
          </w:tcPr>
          <w:p w14:paraId="15F1B9D1" w14:textId="42437D02" w:rsidR="006D2C6E" w:rsidRPr="006D2C6E" w:rsidRDefault="006D2C6E" w:rsidP="00ED7751">
            <w:pPr>
              <w:jc w:val="center"/>
              <w:rPr>
                <w:rFonts w:ascii="Arial" w:hAnsi="Arial" w:cs="Arial"/>
                <w:sz w:val="20"/>
                <w:szCs w:val="20"/>
              </w:rPr>
            </w:pPr>
            <w:r w:rsidRPr="006D2C6E">
              <w:rPr>
                <w:rFonts w:ascii="Arial" w:hAnsi="Arial" w:cs="Arial"/>
                <w:sz w:val="20"/>
                <w:szCs w:val="20"/>
              </w:rPr>
              <w:t>BME 530</w:t>
            </w:r>
          </w:p>
        </w:tc>
        <w:tc>
          <w:tcPr>
            <w:tcW w:w="3200" w:type="dxa"/>
            <w:vAlign w:val="center"/>
          </w:tcPr>
          <w:p w14:paraId="757245DD" w14:textId="788EE0AF" w:rsidR="006D2C6E" w:rsidRPr="006D2C6E" w:rsidRDefault="006D2C6E" w:rsidP="00ED7751">
            <w:pPr>
              <w:rPr>
                <w:rFonts w:ascii="Arial" w:hAnsi="Arial" w:cs="Arial"/>
                <w:sz w:val="20"/>
                <w:szCs w:val="20"/>
              </w:rPr>
            </w:pPr>
            <w:r w:rsidRPr="006D2C6E">
              <w:rPr>
                <w:rFonts w:ascii="Arial" w:hAnsi="Arial" w:cs="Arial"/>
                <w:sz w:val="20"/>
                <w:szCs w:val="20"/>
              </w:rPr>
              <w:t>Foundations of Bilingual and ESL Instruction</w:t>
            </w:r>
          </w:p>
        </w:tc>
        <w:tc>
          <w:tcPr>
            <w:tcW w:w="1461" w:type="dxa"/>
            <w:vAlign w:val="center"/>
          </w:tcPr>
          <w:p w14:paraId="3BEF1F4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F90BC1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4E8CA681"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04DC8F23"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1C6BF740"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74F91B4D"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457435F1" w14:textId="77777777" w:rsidR="006D2C6E" w:rsidRPr="006D2C6E" w:rsidRDefault="006D2C6E" w:rsidP="00CD63DE">
      <w:pPr>
        <w:pStyle w:val="NoSpacing"/>
        <w:rPr>
          <w:rFonts w:ascii="Arial" w:hAnsi="Arial" w:cs="Arial"/>
          <w:sz w:val="20"/>
          <w:szCs w:val="20"/>
        </w:rPr>
      </w:pPr>
    </w:p>
    <w:p w14:paraId="7BC3156A" w14:textId="45115845"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I. Linguistics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1633653E" w14:textId="77777777" w:rsidTr="00ED7751">
        <w:trPr>
          <w:jc w:val="center"/>
        </w:trPr>
        <w:tc>
          <w:tcPr>
            <w:tcW w:w="1035" w:type="dxa"/>
            <w:shd w:val="clear" w:color="auto" w:fill="BFBFBF"/>
          </w:tcPr>
          <w:p w14:paraId="7E5379F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637AF01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7E5989D4"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4C09844C"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2425423C"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446ABD7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4DF3EEAD"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22183845"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30725C12" w14:textId="77777777" w:rsidTr="00ED7751">
        <w:trPr>
          <w:trHeight w:val="360"/>
          <w:jc w:val="center"/>
        </w:trPr>
        <w:tc>
          <w:tcPr>
            <w:tcW w:w="1035" w:type="dxa"/>
            <w:vAlign w:val="center"/>
          </w:tcPr>
          <w:p w14:paraId="4CBFBB83" w14:textId="10F7DAF7" w:rsidR="006D2C6E" w:rsidRPr="006D2C6E" w:rsidRDefault="006D2C6E" w:rsidP="00ED7751">
            <w:pPr>
              <w:jc w:val="center"/>
              <w:rPr>
                <w:rFonts w:ascii="Arial" w:hAnsi="Arial" w:cs="Arial"/>
                <w:sz w:val="20"/>
                <w:szCs w:val="20"/>
              </w:rPr>
            </w:pPr>
            <w:r w:rsidRPr="006D2C6E">
              <w:rPr>
                <w:rFonts w:ascii="Arial" w:hAnsi="Arial" w:cs="Arial"/>
                <w:sz w:val="20"/>
                <w:szCs w:val="20"/>
              </w:rPr>
              <w:t>BME 538</w:t>
            </w:r>
          </w:p>
        </w:tc>
        <w:tc>
          <w:tcPr>
            <w:tcW w:w="3200" w:type="dxa"/>
            <w:vAlign w:val="center"/>
          </w:tcPr>
          <w:p w14:paraId="72896F12" w14:textId="6D0B0940" w:rsidR="006D2C6E" w:rsidRPr="006D2C6E" w:rsidRDefault="006D2C6E" w:rsidP="00ED7751">
            <w:pPr>
              <w:rPr>
                <w:rFonts w:ascii="Arial" w:hAnsi="Arial" w:cs="Arial"/>
                <w:sz w:val="20"/>
                <w:szCs w:val="20"/>
              </w:rPr>
            </w:pPr>
            <w:r w:rsidRPr="006D2C6E">
              <w:rPr>
                <w:rFonts w:ascii="Arial" w:hAnsi="Arial" w:cs="Arial"/>
                <w:sz w:val="20"/>
                <w:szCs w:val="20"/>
              </w:rPr>
              <w:t>Linguistics in Educational Contexts</w:t>
            </w:r>
          </w:p>
        </w:tc>
        <w:tc>
          <w:tcPr>
            <w:tcW w:w="1461" w:type="dxa"/>
            <w:vAlign w:val="center"/>
          </w:tcPr>
          <w:p w14:paraId="1D77079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7A6BF875"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1B27AC53"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C0A9D8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1E4A38C9"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20712A59"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22700BB1" w14:textId="77777777" w:rsidR="006D2C6E" w:rsidRPr="006D2C6E" w:rsidRDefault="006D2C6E" w:rsidP="00CD63DE">
      <w:pPr>
        <w:pStyle w:val="NoSpacing"/>
        <w:rPr>
          <w:rFonts w:ascii="Arial" w:hAnsi="Arial" w:cs="Arial"/>
          <w:sz w:val="20"/>
          <w:szCs w:val="20"/>
        </w:rPr>
      </w:pPr>
    </w:p>
    <w:p w14:paraId="03533E80" w14:textId="40C36114"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III. ESL Methods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41EDB352" w14:textId="77777777" w:rsidTr="00ED7751">
        <w:trPr>
          <w:jc w:val="center"/>
        </w:trPr>
        <w:tc>
          <w:tcPr>
            <w:tcW w:w="1035" w:type="dxa"/>
            <w:shd w:val="clear" w:color="auto" w:fill="BFBFBF"/>
          </w:tcPr>
          <w:p w14:paraId="0EEF6AA6"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11DB0AC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1B38DE5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6FB680FA"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477EDAB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6898E3CF"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4C6873C9"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5E2EBBF6"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651E9F10" w14:textId="77777777" w:rsidTr="00ED7751">
        <w:trPr>
          <w:trHeight w:val="360"/>
          <w:jc w:val="center"/>
        </w:trPr>
        <w:tc>
          <w:tcPr>
            <w:tcW w:w="1035" w:type="dxa"/>
            <w:vAlign w:val="center"/>
          </w:tcPr>
          <w:p w14:paraId="57051A4B" w14:textId="571A1E91" w:rsidR="006D2C6E" w:rsidRPr="006D2C6E" w:rsidRDefault="006D2C6E" w:rsidP="00ED7751">
            <w:pPr>
              <w:jc w:val="center"/>
              <w:rPr>
                <w:rFonts w:ascii="Arial" w:hAnsi="Arial" w:cs="Arial"/>
                <w:sz w:val="20"/>
                <w:szCs w:val="20"/>
              </w:rPr>
            </w:pPr>
            <w:r w:rsidRPr="006D2C6E">
              <w:rPr>
                <w:rFonts w:ascii="Arial" w:hAnsi="Arial" w:cs="Arial"/>
                <w:sz w:val="20"/>
                <w:szCs w:val="20"/>
              </w:rPr>
              <w:t>BME 631</w:t>
            </w:r>
          </w:p>
        </w:tc>
        <w:tc>
          <w:tcPr>
            <w:tcW w:w="3200" w:type="dxa"/>
            <w:vAlign w:val="center"/>
          </w:tcPr>
          <w:p w14:paraId="79CE905A" w14:textId="35EDCDD0" w:rsidR="006D2C6E" w:rsidRPr="006D2C6E" w:rsidRDefault="006D2C6E" w:rsidP="00ED7751">
            <w:pPr>
              <w:rPr>
                <w:rFonts w:ascii="Arial" w:hAnsi="Arial" w:cs="Arial"/>
                <w:sz w:val="20"/>
                <w:szCs w:val="20"/>
              </w:rPr>
            </w:pPr>
            <w:r w:rsidRPr="006D2C6E">
              <w:rPr>
                <w:rFonts w:ascii="Arial" w:hAnsi="Arial" w:cs="Arial"/>
                <w:sz w:val="20"/>
                <w:szCs w:val="20"/>
              </w:rPr>
              <w:t>Structured English Immersion and Sheltered English Content</w:t>
            </w:r>
          </w:p>
        </w:tc>
        <w:tc>
          <w:tcPr>
            <w:tcW w:w="1461" w:type="dxa"/>
            <w:vAlign w:val="center"/>
          </w:tcPr>
          <w:p w14:paraId="0484B620"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724B8C9D"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75E5C91"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A12187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0342703F"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26D8C58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6B9E3345" w14:textId="77777777" w:rsidR="006D2C6E" w:rsidRPr="006D2C6E" w:rsidRDefault="006D2C6E" w:rsidP="00CD63DE">
      <w:pPr>
        <w:pStyle w:val="NoSpacing"/>
        <w:rPr>
          <w:rFonts w:ascii="Arial" w:hAnsi="Arial" w:cs="Arial"/>
          <w:sz w:val="20"/>
          <w:szCs w:val="20"/>
        </w:rPr>
      </w:pPr>
    </w:p>
    <w:p w14:paraId="54EDAC70" w14:textId="01350F72" w:rsidR="006D2C6E" w:rsidRPr="006D2C6E" w:rsidRDefault="006D2C6E" w:rsidP="00CD63DE">
      <w:pPr>
        <w:pStyle w:val="NoSpacing"/>
        <w:rPr>
          <w:rFonts w:ascii="Arial" w:hAnsi="Arial" w:cs="Arial"/>
          <w:b/>
          <w:sz w:val="20"/>
          <w:szCs w:val="20"/>
        </w:rPr>
      </w:pPr>
      <w:r w:rsidRPr="006D2C6E">
        <w:rPr>
          <w:rFonts w:ascii="Arial" w:hAnsi="Arial" w:cs="Arial"/>
          <w:sz w:val="20"/>
          <w:szCs w:val="20"/>
        </w:rPr>
        <w:t>I</w:t>
      </w:r>
      <w:r w:rsidRPr="006D2C6E">
        <w:rPr>
          <w:rFonts w:ascii="Arial" w:hAnsi="Arial" w:cs="Arial"/>
          <w:b/>
          <w:sz w:val="20"/>
          <w:szCs w:val="20"/>
        </w:rPr>
        <w:t>V. Teaching Reading and Writing to LEP Students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6C9C0DD7" w14:textId="77777777" w:rsidTr="00ED7751">
        <w:trPr>
          <w:jc w:val="center"/>
        </w:trPr>
        <w:tc>
          <w:tcPr>
            <w:tcW w:w="1035" w:type="dxa"/>
            <w:shd w:val="clear" w:color="auto" w:fill="BFBFBF"/>
          </w:tcPr>
          <w:p w14:paraId="24F582FF" w14:textId="3F7D4D75"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79AF49E0"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54B1FD0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4B44C9B0"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28FA3E1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232D4B2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1BA8091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18721BAA"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69747E9D" w14:textId="77777777" w:rsidTr="00ED7751">
        <w:trPr>
          <w:trHeight w:val="360"/>
          <w:jc w:val="center"/>
        </w:trPr>
        <w:tc>
          <w:tcPr>
            <w:tcW w:w="1035" w:type="dxa"/>
            <w:vAlign w:val="center"/>
          </w:tcPr>
          <w:p w14:paraId="39CBDD14" w14:textId="3704984A" w:rsidR="006D2C6E" w:rsidRPr="006D2C6E" w:rsidRDefault="006D2C6E" w:rsidP="00ED7751">
            <w:pPr>
              <w:jc w:val="center"/>
              <w:rPr>
                <w:rFonts w:ascii="Arial" w:hAnsi="Arial" w:cs="Arial"/>
                <w:sz w:val="20"/>
                <w:szCs w:val="20"/>
              </w:rPr>
            </w:pPr>
            <w:r w:rsidRPr="006D2C6E">
              <w:rPr>
                <w:rFonts w:ascii="Arial" w:hAnsi="Arial" w:cs="Arial"/>
                <w:sz w:val="20"/>
                <w:szCs w:val="20"/>
              </w:rPr>
              <w:t>BME 520</w:t>
            </w:r>
          </w:p>
        </w:tc>
        <w:tc>
          <w:tcPr>
            <w:tcW w:w="3200" w:type="dxa"/>
            <w:vAlign w:val="center"/>
          </w:tcPr>
          <w:p w14:paraId="5CED185D" w14:textId="4B9F622C" w:rsidR="006D2C6E" w:rsidRPr="006D2C6E" w:rsidRDefault="006D2C6E" w:rsidP="00ED7751">
            <w:pPr>
              <w:rPr>
                <w:rFonts w:ascii="Arial" w:hAnsi="Arial" w:cs="Arial"/>
                <w:sz w:val="20"/>
                <w:szCs w:val="20"/>
              </w:rPr>
            </w:pPr>
            <w:r w:rsidRPr="006D2C6E">
              <w:rPr>
                <w:rFonts w:ascii="Arial" w:hAnsi="Arial" w:cs="Arial"/>
                <w:sz w:val="20"/>
                <w:szCs w:val="20"/>
              </w:rPr>
              <w:t>Literacy and Bi-Literacy Development</w:t>
            </w:r>
          </w:p>
        </w:tc>
        <w:tc>
          <w:tcPr>
            <w:tcW w:w="1461" w:type="dxa"/>
            <w:vAlign w:val="center"/>
          </w:tcPr>
          <w:p w14:paraId="0ECC884C"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7957D49"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1CF443C5"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61D8A5C5"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4F5C622A"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262EB8C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59657991" w14:textId="77777777" w:rsidR="006D2C6E" w:rsidRPr="006D2C6E" w:rsidRDefault="006D2C6E" w:rsidP="00CD63DE">
      <w:pPr>
        <w:pStyle w:val="NoSpacing"/>
        <w:rPr>
          <w:rFonts w:ascii="Arial" w:hAnsi="Arial" w:cs="Arial"/>
          <w:sz w:val="20"/>
          <w:szCs w:val="20"/>
        </w:rPr>
      </w:pPr>
    </w:p>
    <w:p w14:paraId="44157F1D" w14:textId="0BD1C18A"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V. Assessment of LEP Students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34B9F5E5" w14:textId="77777777" w:rsidTr="00ED7751">
        <w:trPr>
          <w:jc w:val="center"/>
        </w:trPr>
        <w:tc>
          <w:tcPr>
            <w:tcW w:w="1035" w:type="dxa"/>
            <w:shd w:val="clear" w:color="auto" w:fill="BFBFBF"/>
          </w:tcPr>
          <w:p w14:paraId="363AB61D"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0569470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32D5F4B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5519D3EA"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5AE3A42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6A1C63F2"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5E33329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6D280E50"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4B8DEAF7" w14:textId="77777777" w:rsidTr="00ED7751">
        <w:trPr>
          <w:trHeight w:val="360"/>
          <w:jc w:val="center"/>
        </w:trPr>
        <w:tc>
          <w:tcPr>
            <w:tcW w:w="1035" w:type="dxa"/>
            <w:vAlign w:val="center"/>
          </w:tcPr>
          <w:p w14:paraId="5D1B1C25" w14:textId="42FBC2F0" w:rsidR="006D2C6E" w:rsidRPr="006D2C6E" w:rsidRDefault="006D2C6E" w:rsidP="00ED7751">
            <w:pPr>
              <w:jc w:val="center"/>
              <w:rPr>
                <w:rFonts w:ascii="Arial" w:hAnsi="Arial" w:cs="Arial"/>
                <w:sz w:val="20"/>
                <w:szCs w:val="20"/>
              </w:rPr>
            </w:pPr>
            <w:r w:rsidRPr="006D2C6E">
              <w:rPr>
                <w:rFonts w:ascii="Arial" w:hAnsi="Arial" w:cs="Arial"/>
                <w:sz w:val="20"/>
                <w:szCs w:val="20"/>
              </w:rPr>
              <w:t>BME 634</w:t>
            </w:r>
          </w:p>
        </w:tc>
        <w:tc>
          <w:tcPr>
            <w:tcW w:w="3200" w:type="dxa"/>
            <w:vAlign w:val="center"/>
          </w:tcPr>
          <w:p w14:paraId="37FB9912" w14:textId="77777777" w:rsidR="006D2C6E" w:rsidRPr="006D2C6E" w:rsidRDefault="006D2C6E" w:rsidP="006D2C6E">
            <w:pPr>
              <w:spacing w:before="60" w:after="60"/>
              <w:rPr>
                <w:rFonts w:ascii="Arial" w:hAnsi="Arial" w:cs="Arial"/>
                <w:sz w:val="20"/>
                <w:szCs w:val="20"/>
              </w:rPr>
            </w:pPr>
            <w:r w:rsidRPr="006D2C6E">
              <w:rPr>
                <w:rFonts w:ascii="Arial" w:hAnsi="Arial" w:cs="Arial"/>
                <w:sz w:val="20"/>
                <w:szCs w:val="20"/>
              </w:rPr>
              <w:t>Assessment of Bilingual and Second Language Partners</w:t>
            </w:r>
          </w:p>
          <w:p w14:paraId="74139BFE" w14:textId="4A2C24C0" w:rsidR="006D2C6E" w:rsidRPr="006D2C6E" w:rsidRDefault="006D2C6E" w:rsidP="006D2C6E">
            <w:pPr>
              <w:rPr>
                <w:rFonts w:ascii="Arial" w:hAnsi="Arial" w:cs="Arial"/>
                <w:sz w:val="20"/>
                <w:szCs w:val="20"/>
              </w:rPr>
            </w:pPr>
            <w:r w:rsidRPr="006D2C6E">
              <w:rPr>
                <w:rFonts w:ascii="Arial" w:hAnsi="Arial" w:cs="Arial"/>
                <w:i/>
                <w:sz w:val="16"/>
                <w:szCs w:val="20"/>
              </w:rPr>
              <w:t>Pre-req: BME 530 and  BME 637</w:t>
            </w:r>
          </w:p>
        </w:tc>
        <w:tc>
          <w:tcPr>
            <w:tcW w:w="1461" w:type="dxa"/>
            <w:vAlign w:val="center"/>
          </w:tcPr>
          <w:p w14:paraId="2F545656"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180ECD8"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A0AFEDF"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72E09A22"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2D86047C"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0966E5E3"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32F32E0F" w14:textId="77777777" w:rsidR="006D2C6E" w:rsidRPr="006D2C6E" w:rsidRDefault="006D2C6E" w:rsidP="00CD63DE">
      <w:pPr>
        <w:pStyle w:val="NoSpacing"/>
        <w:rPr>
          <w:rFonts w:ascii="Arial" w:hAnsi="Arial" w:cs="Arial"/>
          <w:sz w:val="20"/>
          <w:szCs w:val="20"/>
        </w:rPr>
      </w:pPr>
    </w:p>
    <w:p w14:paraId="0CE763C2" w14:textId="0F367D0F"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VI. School, Community, Culture, and Parental Involvement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5DAB84B1" w14:textId="77777777" w:rsidTr="00ED7751">
        <w:trPr>
          <w:jc w:val="center"/>
        </w:trPr>
        <w:tc>
          <w:tcPr>
            <w:tcW w:w="1035" w:type="dxa"/>
            <w:shd w:val="clear" w:color="auto" w:fill="BFBFBF"/>
          </w:tcPr>
          <w:p w14:paraId="519E85C8"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497F296A"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2E64A698"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6657DBF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539DE519"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6B6AD888"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7D01BB2F"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4676FBED"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213B4F62" w14:textId="77777777" w:rsidTr="00ED7751">
        <w:trPr>
          <w:trHeight w:val="360"/>
          <w:jc w:val="center"/>
        </w:trPr>
        <w:tc>
          <w:tcPr>
            <w:tcW w:w="1035" w:type="dxa"/>
            <w:vAlign w:val="center"/>
          </w:tcPr>
          <w:p w14:paraId="180E7317" w14:textId="7208BF12" w:rsidR="006D2C6E" w:rsidRPr="006D2C6E" w:rsidRDefault="006D2C6E" w:rsidP="00ED7751">
            <w:pPr>
              <w:jc w:val="center"/>
              <w:rPr>
                <w:rFonts w:ascii="Arial" w:hAnsi="Arial" w:cs="Arial"/>
                <w:sz w:val="20"/>
                <w:szCs w:val="20"/>
              </w:rPr>
            </w:pPr>
            <w:r w:rsidRPr="006D2C6E">
              <w:rPr>
                <w:rFonts w:ascii="Arial" w:hAnsi="Arial" w:cs="Arial"/>
                <w:sz w:val="20"/>
                <w:szCs w:val="20"/>
              </w:rPr>
              <w:t>BME 637</w:t>
            </w:r>
          </w:p>
        </w:tc>
        <w:tc>
          <w:tcPr>
            <w:tcW w:w="3200" w:type="dxa"/>
            <w:vAlign w:val="center"/>
          </w:tcPr>
          <w:p w14:paraId="7D61E556" w14:textId="0EAF717F" w:rsidR="006D2C6E" w:rsidRPr="006D2C6E" w:rsidRDefault="006D2C6E" w:rsidP="00ED7751">
            <w:pPr>
              <w:rPr>
                <w:rFonts w:ascii="Arial" w:hAnsi="Arial" w:cs="Arial"/>
                <w:sz w:val="20"/>
                <w:szCs w:val="20"/>
              </w:rPr>
            </w:pPr>
            <w:r w:rsidRPr="006D2C6E">
              <w:rPr>
                <w:rFonts w:ascii="Arial" w:hAnsi="Arial" w:cs="Arial"/>
                <w:sz w:val="20"/>
                <w:szCs w:val="20"/>
              </w:rPr>
              <w:t>Cultural Component of Bilingual and ESL Instruction</w:t>
            </w:r>
          </w:p>
        </w:tc>
        <w:tc>
          <w:tcPr>
            <w:tcW w:w="1461" w:type="dxa"/>
            <w:vAlign w:val="center"/>
          </w:tcPr>
          <w:p w14:paraId="2FA805FC"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BFA6432"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2FE2AF3A"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26690E7A"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275D1FF6"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3A9FD85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0F768A26" w14:textId="7B612AE7" w:rsidR="006D2C6E" w:rsidRPr="006D2C6E" w:rsidRDefault="006D2C6E" w:rsidP="00CD63DE">
      <w:pPr>
        <w:pStyle w:val="NoSpacing"/>
        <w:rPr>
          <w:rFonts w:ascii="Arial" w:hAnsi="Arial" w:cs="Arial"/>
          <w:sz w:val="20"/>
          <w:szCs w:val="20"/>
        </w:rPr>
      </w:pPr>
    </w:p>
    <w:p w14:paraId="2D6B9293" w14:textId="77777777" w:rsidR="006D2C6E" w:rsidRDefault="006D2C6E" w:rsidP="00293CAD">
      <w:pPr>
        <w:spacing w:line="360" w:lineRule="auto"/>
        <w:rPr>
          <w:rFonts w:ascii="Arial" w:hAnsi="Arial" w:cs="Arial"/>
          <w:b/>
          <w:caps/>
          <w:sz w:val="20"/>
          <w:szCs w:val="20"/>
        </w:rPr>
      </w:pPr>
    </w:p>
    <w:p w14:paraId="2395FBA8" w14:textId="77777777" w:rsidR="006D2C6E" w:rsidRDefault="006D2C6E" w:rsidP="00293CAD">
      <w:pPr>
        <w:spacing w:line="360" w:lineRule="auto"/>
        <w:rPr>
          <w:rFonts w:ascii="Arial" w:hAnsi="Arial" w:cs="Arial"/>
          <w:b/>
          <w:caps/>
          <w:sz w:val="20"/>
          <w:szCs w:val="20"/>
        </w:rPr>
      </w:pPr>
    </w:p>
    <w:p w14:paraId="0CABA0EC" w14:textId="77777777" w:rsidR="006D2C6E" w:rsidRDefault="006D2C6E" w:rsidP="00293CAD">
      <w:pPr>
        <w:spacing w:line="360" w:lineRule="auto"/>
        <w:rPr>
          <w:rFonts w:ascii="Arial" w:hAnsi="Arial" w:cs="Arial"/>
          <w:b/>
          <w:caps/>
          <w:sz w:val="20"/>
          <w:szCs w:val="20"/>
        </w:rPr>
      </w:pPr>
    </w:p>
    <w:p w14:paraId="2411ABE3" w14:textId="77777777" w:rsidR="006D2C6E" w:rsidRDefault="006D2C6E" w:rsidP="00293CAD">
      <w:pPr>
        <w:spacing w:line="360" w:lineRule="auto"/>
        <w:rPr>
          <w:rFonts w:ascii="Arial" w:hAnsi="Arial" w:cs="Arial"/>
          <w:b/>
          <w:caps/>
          <w:sz w:val="20"/>
          <w:szCs w:val="20"/>
        </w:rPr>
      </w:pPr>
    </w:p>
    <w:p w14:paraId="1F63440A" w14:textId="2F4924B3" w:rsidR="00FC190B" w:rsidRPr="006D2C6E" w:rsidRDefault="00FC190B" w:rsidP="00293CAD">
      <w:pPr>
        <w:spacing w:line="360" w:lineRule="auto"/>
        <w:rPr>
          <w:rFonts w:ascii="Arial" w:hAnsi="Arial" w:cs="Arial"/>
          <w:b/>
          <w:caps/>
          <w:sz w:val="20"/>
          <w:szCs w:val="20"/>
        </w:rPr>
      </w:pPr>
      <w:r w:rsidRPr="006D2C6E">
        <w:rPr>
          <w:rFonts w:ascii="Arial" w:hAnsi="Arial" w:cs="Arial"/>
          <w:b/>
          <w:caps/>
          <w:sz w:val="20"/>
          <w:szCs w:val="20"/>
        </w:rPr>
        <w:t>Additional Information</w:t>
      </w:r>
    </w:p>
    <w:p w14:paraId="056443F9" w14:textId="1F315B43" w:rsidR="00FC190B" w:rsidRPr="006D2C6E" w:rsidRDefault="00FC190B" w:rsidP="00FC190B">
      <w:pPr>
        <w:pStyle w:val="NoSpacing"/>
        <w:rPr>
          <w:rFonts w:ascii="Arial" w:hAnsi="Arial" w:cs="Arial"/>
          <w:sz w:val="20"/>
          <w:szCs w:val="20"/>
        </w:rPr>
      </w:pPr>
      <w:r w:rsidRPr="006D2C6E">
        <w:rPr>
          <w:rFonts w:ascii="Arial" w:hAnsi="Arial" w:cs="Arial"/>
          <w:sz w:val="20"/>
          <w:szCs w:val="20"/>
        </w:rPr>
        <w:t>Please note that only one 400-level</w:t>
      </w:r>
      <w:r w:rsidR="006533B7" w:rsidRPr="006D2C6E">
        <w:rPr>
          <w:rFonts w:ascii="Arial" w:hAnsi="Arial" w:cs="Arial"/>
          <w:sz w:val="20"/>
          <w:szCs w:val="20"/>
        </w:rPr>
        <w:t xml:space="preserve"> course may be substituted for credit</w:t>
      </w:r>
      <w:r w:rsidRPr="006D2C6E">
        <w:rPr>
          <w:rFonts w:ascii="Arial" w:hAnsi="Arial" w:cs="Arial"/>
          <w:sz w:val="20"/>
          <w:szCs w:val="20"/>
        </w:rPr>
        <w:t>.</w:t>
      </w:r>
      <w:r w:rsidRPr="006D2C6E">
        <w:rPr>
          <w:rFonts w:ascii="Arial" w:hAnsi="Arial" w:cs="Arial"/>
          <w:sz w:val="20"/>
          <w:szCs w:val="20"/>
        </w:rPr>
        <w:br/>
      </w:r>
      <w:r w:rsidRPr="006D2C6E">
        <w:rPr>
          <w:rFonts w:ascii="Arial" w:hAnsi="Arial" w:cs="Arial"/>
          <w:sz w:val="20"/>
          <w:szCs w:val="20"/>
        </w:rPr>
        <w:br/>
        <w:t>Teachers who choose this plan to fulfill state of Arizona ESL endorsement requirements will also need to demonstrate a second-language learning experience and show that they have already taught ESL students for two years in their classes, or they will need to take a teaching practicum course.</w:t>
      </w:r>
    </w:p>
    <w:p w14:paraId="6B03E0BE" w14:textId="77777777" w:rsidR="00FC190B" w:rsidRDefault="00FC190B" w:rsidP="00FC190B">
      <w:pPr>
        <w:pStyle w:val="NoSpacing"/>
        <w:rPr>
          <w:b/>
          <w:caps/>
          <w:sz w:val="24"/>
          <w:szCs w:val="24"/>
        </w:rPr>
      </w:pPr>
    </w:p>
    <w:p w14:paraId="4DEB6524" w14:textId="77777777" w:rsidR="00E150CB" w:rsidRDefault="00E150CB" w:rsidP="00E150C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AC660C0" w14:textId="77777777" w:rsidR="00E150CB" w:rsidRDefault="00E150CB" w:rsidP="006D2C6E">
      <w:pPr>
        <w:rPr>
          <w:rFonts w:ascii="Arial" w:hAnsi="Arial" w:cs="Arial"/>
          <w:sz w:val="20"/>
          <w:szCs w:val="20"/>
        </w:rPr>
      </w:pPr>
    </w:p>
    <w:p w14:paraId="2171765C" w14:textId="5A93FFBA" w:rsidR="006D2C6E" w:rsidRPr="0006216F" w:rsidRDefault="006D2C6E" w:rsidP="006D2C6E">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8D659B4" w14:textId="77777777" w:rsidR="006D2C6E" w:rsidRPr="0006216F" w:rsidRDefault="006D2C6E" w:rsidP="006D2C6E">
      <w:pPr>
        <w:pStyle w:val="NoSpacing"/>
        <w:rPr>
          <w:rFonts w:ascii="Arial" w:hAnsi="Arial" w:cs="Arial"/>
          <w:i/>
          <w:iCs/>
          <w:color w:val="000000"/>
          <w:sz w:val="20"/>
          <w:szCs w:val="20"/>
        </w:rPr>
      </w:pPr>
    </w:p>
    <w:p w14:paraId="723BFD4B" w14:textId="77777777" w:rsidR="006D2C6E" w:rsidRPr="0006216F" w:rsidRDefault="006D2C6E" w:rsidP="006D2C6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2711B37" w14:textId="77777777" w:rsidR="006D2C6E" w:rsidRPr="0006216F" w:rsidRDefault="006D2C6E" w:rsidP="006D2C6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82DAEEC" w14:textId="77777777" w:rsidR="006D2C6E" w:rsidRPr="0006216F" w:rsidRDefault="006D2C6E" w:rsidP="006D2C6E">
      <w:pPr>
        <w:pStyle w:val="NoSpacing"/>
        <w:rPr>
          <w:rFonts w:ascii="Arial" w:hAnsi="Arial" w:cs="Arial"/>
          <w:sz w:val="20"/>
          <w:szCs w:val="20"/>
        </w:rPr>
      </w:pPr>
    </w:p>
    <w:p w14:paraId="1B9C7871" w14:textId="77777777" w:rsidR="006D2C6E" w:rsidRPr="0006216F" w:rsidRDefault="006D2C6E" w:rsidP="006D2C6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CC55653" w14:textId="77777777" w:rsidR="006D2C6E" w:rsidRPr="0006216F" w:rsidRDefault="006D2C6E" w:rsidP="006D2C6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98D8EBD" w14:textId="77777777" w:rsidR="006D2C6E" w:rsidRPr="0006216F" w:rsidRDefault="006D2C6E" w:rsidP="006D2C6E">
      <w:pPr>
        <w:pStyle w:val="NoSpacing"/>
        <w:rPr>
          <w:rFonts w:ascii="Arial" w:hAnsi="Arial" w:cs="Arial"/>
          <w:iCs/>
          <w:color w:val="000000"/>
          <w:sz w:val="20"/>
          <w:szCs w:val="20"/>
        </w:rPr>
      </w:pPr>
    </w:p>
    <w:p w14:paraId="66A9A14E" w14:textId="77777777" w:rsidR="006D2C6E" w:rsidRPr="0006216F" w:rsidRDefault="006D2C6E" w:rsidP="006D2C6E">
      <w:pPr>
        <w:pStyle w:val="NoSpacing"/>
        <w:rPr>
          <w:rFonts w:ascii="Arial" w:hAnsi="Arial" w:cs="Arial"/>
          <w:b/>
          <w:iCs/>
          <w:sz w:val="20"/>
          <w:szCs w:val="20"/>
        </w:rPr>
      </w:pPr>
      <w:r w:rsidRPr="0006216F">
        <w:rPr>
          <w:rFonts w:ascii="Arial" w:hAnsi="Arial" w:cs="Arial"/>
          <w:b/>
          <w:iCs/>
          <w:sz w:val="20"/>
          <w:szCs w:val="20"/>
        </w:rPr>
        <w:t>Advisors and Chairs/Directors:</w:t>
      </w:r>
    </w:p>
    <w:p w14:paraId="149E1377" w14:textId="77777777" w:rsidR="006D2C6E" w:rsidRPr="0006216F" w:rsidRDefault="006D2C6E" w:rsidP="006D2C6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F5D85D0" w14:textId="77777777" w:rsidR="006D2C6E" w:rsidRPr="0006216F" w:rsidRDefault="006D2C6E" w:rsidP="006D2C6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D2C6E" w:rsidRPr="0006216F" w14:paraId="7D653DF3" w14:textId="77777777" w:rsidTr="00ED7751">
        <w:trPr>
          <w:trHeight w:val="432"/>
        </w:trPr>
        <w:tc>
          <w:tcPr>
            <w:tcW w:w="8910" w:type="dxa"/>
            <w:shd w:val="clear" w:color="auto" w:fill="auto"/>
            <w:vAlign w:val="center"/>
          </w:tcPr>
          <w:p w14:paraId="11E33E47" w14:textId="77777777" w:rsidR="006D2C6E" w:rsidRPr="0006216F" w:rsidRDefault="006D2C6E"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5D8E8BB" w14:textId="77777777" w:rsidR="006D2C6E" w:rsidRPr="0006216F" w:rsidRDefault="006D2C6E"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D2C6E" w:rsidRPr="0006216F" w14:paraId="30AE2E3B" w14:textId="77777777" w:rsidTr="00ED7751">
        <w:trPr>
          <w:trHeight w:val="432"/>
        </w:trPr>
        <w:tc>
          <w:tcPr>
            <w:tcW w:w="8910" w:type="dxa"/>
            <w:shd w:val="clear" w:color="auto" w:fill="auto"/>
            <w:vAlign w:val="center"/>
          </w:tcPr>
          <w:p w14:paraId="30068253" w14:textId="77777777" w:rsidR="006D2C6E" w:rsidRPr="0006216F" w:rsidRDefault="006D2C6E" w:rsidP="00ED7751">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4C26520" w14:textId="77777777" w:rsidR="006D2C6E" w:rsidRPr="0006216F" w:rsidRDefault="006D2C6E"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D2C6E" w:rsidRPr="0006216F" w14:paraId="6A22A709" w14:textId="77777777" w:rsidTr="00ED7751">
        <w:trPr>
          <w:trHeight w:val="432"/>
        </w:trPr>
        <w:tc>
          <w:tcPr>
            <w:tcW w:w="8910" w:type="dxa"/>
            <w:shd w:val="clear" w:color="auto" w:fill="auto"/>
            <w:vAlign w:val="center"/>
          </w:tcPr>
          <w:p w14:paraId="25304A5A" w14:textId="77777777" w:rsidR="006D2C6E" w:rsidRPr="0006216F" w:rsidRDefault="006D2C6E"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8A12C05" w14:textId="77777777" w:rsidR="006D2C6E" w:rsidRPr="0006216F" w:rsidRDefault="006D2C6E"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6F01B3" w14:textId="77777777" w:rsidR="006D2C6E" w:rsidRPr="0006216F" w:rsidRDefault="006D2C6E" w:rsidP="006D2C6E">
      <w:pPr>
        <w:pStyle w:val="NoSpacing"/>
        <w:rPr>
          <w:rFonts w:ascii="Arial" w:hAnsi="Arial" w:cs="Arial"/>
          <w:b/>
          <w:sz w:val="20"/>
          <w:szCs w:val="20"/>
        </w:rPr>
      </w:pPr>
    </w:p>
    <w:p w14:paraId="13A10C6B" w14:textId="77777777" w:rsidR="006D2C6E" w:rsidRPr="0006216F" w:rsidRDefault="006D2C6E" w:rsidP="006D2C6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46616ED" w14:textId="77777777" w:rsidR="006D2C6E" w:rsidRPr="0006216F" w:rsidRDefault="006D2C6E" w:rsidP="006D2C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B8A4275" w14:textId="77777777" w:rsidR="006D2C6E" w:rsidRPr="0006216F" w:rsidRDefault="006D2C6E" w:rsidP="006D2C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22483D6" w14:textId="77777777" w:rsidR="006D2C6E" w:rsidRPr="0006216F" w:rsidRDefault="006D2C6E" w:rsidP="006D2C6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DE249A3" w14:textId="77777777" w:rsidR="006D2C6E" w:rsidRPr="0006216F" w:rsidRDefault="006D2C6E" w:rsidP="006D2C6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D2FC216" w14:textId="77777777" w:rsidR="006D2C6E" w:rsidRPr="00FC40A0" w:rsidRDefault="006D2C6E" w:rsidP="006D2C6E">
      <w:pPr>
        <w:rPr>
          <w:sz w:val="4"/>
          <w:szCs w:val="20"/>
        </w:rPr>
      </w:pP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133C0" w14:textId="77777777" w:rsidR="00FA08A6" w:rsidRDefault="00FA0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A0498" w14:textId="77777777" w:rsidR="00FA08A6" w:rsidRDefault="00FA0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7BC86" w14:textId="77777777" w:rsidR="00FA08A6" w:rsidRDefault="00FA0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0A8E7" w14:textId="77777777" w:rsidR="00FA08A6" w:rsidRDefault="00FA0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CC4" w14:textId="77777777" w:rsidR="00FA08A6" w:rsidRDefault="00FA0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2E962CB6" w14:textId="74E3F4A9" w:rsidR="00642EF3" w:rsidRDefault="006D2C6E" w:rsidP="00F40ACA">
          <w:pPr>
            <w:jc w:val="center"/>
            <w:rPr>
              <w:rFonts w:ascii="Arial" w:hAnsi="Arial" w:cs="Arial"/>
              <w:sz w:val="12"/>
            </w:rPr>
          </w:pPr>
          <w:r w:rsidRPr="006D2C6E">
            <w:rPr>
              <w:noProof/>
            </w:rPr>
            <w:drawing>
              <wp:inline distT="0" distB="0" distL="0" distR="0" wp14:anchorId="1279769F" wp14:editId="2D88D1C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76E2B496" w:rsidR="00285F70" w:rsidRPr="007D47A0" w:rsidRDefault="00285F70" w:rsidP="00F40ACA">
          <w:pPr>
            <w:jc w:val="center"/>
            <w:rPr>
              <w:rFonts w:ascii="Arial" w:hAnsi="Arial" w:cs="Arial"/>
              <w:sz w:val="12"/>
            </w:rPr>
          </w:pPr>
        </w:p>
      </w:tc>
    </w:tr>
  </w:tbl>
  <w:p w14:paraId="33448846" w14:textId="323E6BC9" w:rsidR="00642EF3" w:rsidRPr="00C65F41" w:rsidRDefault="00511B80" w:rsidP="00C65F41">
    <w:pPr>
      <w:pStyle w:val="Header"/>
      <w:spacing w:before="120"/>
      <w:jc w:val="center"/>
      <w:rPr>
        <w:rFonts w:cs="Arial"/>
        <w:b/>
        <w:sz w:val="28"/>
      </w:rPr>
    </w:pPr>
    <w:r>
      <w:rPr>
        <w:rFonts w:cs="Arial"/>
        <w:b/>
        <w:sz w:val="28"/>
      </w:rPr>
      <w:t>Graduate Certificate</w:t>
    </w:r>
    <w:r w:rsidR="00C65F41">
      <w:rPr>
        <w:rFonts w:cs="Arial"/>
        <w:b/>
        <w:sz w:val="28"/>
      </w:rPr>
      <w:t xml:space="preserve"> in </w:t>
    </w:r>
    <w:r w:rsidR="00D717F0" w:rsidRPr="00C65F41">
      <w:rPr>
        <w:rFonts w:cs="Arial"/>
        <w:b/>
        <w:sz w:val="28"/>
      </w:rPr>
      <w:t>English as a Second Language</w:t>
    </w:r>
    <w:r w:rsidRPr="00C65F41">
      <w:rPr>
        <w:rFonts w:cs="Arial"/>
        <w:b/>
        <w:sz w:val="28"/>
      </w:rPr>
      <w:t xml:space="preserve"> (ESL)</w:t>
    </w:r>
  </w:p>
  <w:p w14:paraId="672CB4ED" w14:textId="1746FA99" w:rsidR="00642EF3" w:rsidRPr="00CC1AB0" w:rsidRDefault="00642EF3" w:rsidP="00392B1B">
    <w:pPr>
      <w:pStyle w:val="Header"/>
      <w:spacing w:before="120"/>
      <w:jc w:val="center"/>
      <w:rPr>
        <w:rFonts w:cs="Arial"/>
        <w:b/>
        <w:sz w:val="28"/>
      </w:rPr>
    </w:pPr>
    <w:r w:rsidRPr="00CC1AB0">
      <w:rPr>
        <w:rFonts w:cs="Arial"/>
        <w:b/>
        <w:sz w:val="28"/>
      </w:rPr>
      <w:t>Department o</w:t>
    </w:r>
    <w:r w:rsidR="00DB06D0">
      <w:rPr>
        <w:rFonts w:cs="Arial"/>
        <w:b/>
        <w:sz w:val="28"/>
      </w:rPr>
      <w:t>f Educational Specialties</w:t>
    </w:r>
  </w:p>
  <w:p w14:paraId="3925DD96" w14:textId="7ED01512" w:rsidR="00642EF3" w:rsidRPr="00CC1AB0" w:rsidRDefault="00AE3D4F" w:rsidP="00392B1B">
    <w:pPr>
      <w:pStyle w:val="Header"/>
      <w:jc w:val="center"/>
      <w:rPr>
        <w:rFonts w:cs="Arial"/>
        <w:smallCaps/>
        <w:sz w:val="32"/>
      </w:rPr>
    </w:pPr>
    <w:r>
      <w:rPr>
        <w:rFonts w:cs="Arial"/>
        <w:smallCaps/>
        <w:sz w:val="32"/>
      </w:rPr>
      <w:t>Program of Study (20</w:t>
    </w:r>
    <w:r w:rsidR="00FA08A6">
      <w:rPr>
        <w:rFonts w:cs="Arial"/>
        <w:smallCaps/>
        <w:sz w:val="32"/>
      </w:rPr>
      <w:t>21</w:t>
    </w:r>
    <w:r w:rsidR="00305142">
      <w:rPr>
        <w:rFonts w:cs="Arial"/>
        <w:smallCaps/>
        <w:sz w:val="32"/>
      </w:rPr>
      <w:t>-2</w:t>
    </w:r>
    <w:r w:rsidR="00FA08A6">
      <w:rPr>
        <w:rFonts w:cs="Arial"/>
        <w:smallCaps/>
        <w:sz w:val="32"/>
      </w:rPr>
      <w:t>2</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1D65"/>
    <w:multiLevelType w:val="hybridMultilevel"/>
    <w:tmpl w:val="DE32E6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FAD6767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1423E"/>
    <w:multiLevelType w:val="hybridMultilevel"/>
    <w:tmpl w:val="176CE1E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0365C"/>
    <w:multiLevelType w:val="multilevel"/>
    <w:tmpl w:val="097C2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F200B"/>
    <w:multiLevelType w:val="hybridMultilevel"/>
    <w:tmpl w:val="67D00426"/>
    <w:lvl w:ilvl="0" w:tplc="7978838E">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0"/>
  </w:num>
  <w:num w:numId="3">
    <w:abstractNumId w:val="21"/>
  </w:num>
  <w:num w:numId="4">
    <w:abstractNumId w:val="3"/>
  </w:num>
  <w:num w:numId="5">
    <w:abstractNumId w:val="5"/>
  </w:num>
  <w:num w:numId="6">
    <w:abstractNumId w:val="16"/>
  </w:num>
  <w:num w:numId="7">
    <w:abstractNumId w:val="25"/>
  </w:num>
  <w:num w:numId="8">
    <w:abstractNumId w:val="29"/>
  </w:num>
  <w:num w:numId="9">
    <w:abstractNumId w:val="14"/>
  </w:num>
  <w:num w:numId="10">
    <w:abstractNumId w:val="6"/>
  </w:num>
  <w:num w:numId="11">
    <w:abstractNumId w:val="23"/>
  </w:num>
  <w:num w:numId="12">
    <w:abstractNumId w:val="0"/>
  </w:num>
  <w:num w:numId="13">
    <w:abstractNumId w:val="15"/>
  </w:num>
  <w:num w:numId="14">
    <w:abstractNumId w:val="8"/>
  </w:num>
  <w:num w:numId="15">
    <w:abstractNumId w:val="10"/>
  </w:num>
  <w:num w:numId="16">
    <w:abstractNumId w:val="9"/>
  </w:num>
  <w:num w:numId="17">
    <w:abstractNumId w:val="27"/>
  </w:num>
  <w:num w:numId="18">
    <w:abstractNumId w:val="12"/>
  </w:num>
  <w:num w:numId="19">
    <w:abstractNumId w:val="17"/>
  </w:num>
  <w:num w:numId="20">
    <w:abstractNumId w:val="22"/>
  </w:num>
  <w:num w:numId="21">
    <w:abstractNumId w:val="18"/>
  </w:num>
  <w:num w:numId="22">
    <w:abstractNumId w:val="19"/>
  </w:num>
  <w:num w:numId="23">
    <w:abstractNumId w:val="31"/>
  </w:num>
  <w:num w:numId="24">
    <w:abstractNumId w:val="4"/>
  </w:num>
  <w:num w:numId="25">
    <w:abstractNumId w:val="28"/>
  </w:num>
  <w:num w:numId="26">
    <w:abstractNumId w:val="11"/>
  </w:num>
  <w:num w:numId="27">
    <w:abstractNumId w:val="13"/>
  </w:num>
  <w:num w:numId="28">
    <w:abstractNumId w:val="2"/>
  </w:num>
  <w:num w:numId="29">
    <w:abstractNumId w:val="1"/>
  </w:num>
  <w:num w:numId="30">
    <w:abstractNumId w:val="24"/>
  </w:num>
  <w:num w:numId="31">
    <w:abstractNumId w:val="3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0C+/kPZkfyysI8N1ikzOZMpxIOzMtRxENDIfQZE8noaDjEm/8iE2z/SvU84mc29PLTusgJUU2dGqqYIL++7JEA==" w:salt="pC+c7ldzEwWhTg147EvYqg=="/>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1668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38B8"/>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0ABD"/>
    <w:rsid w:val="00275788"/>
    <w:rsid w:val="002766CE"/>
    <w:rsid w:val="002801D5"/>
    <w:rsid w:val="00283910"/>
    <w:rsid w:val="00285F7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142"/>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4E01"/>
    <w:rsid w:val="004E00DA"/>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46F5"/>
    <w:rsid w:val="0056154C"/>
    <w:rsid w:val="00562CB0"/>
    <w:rsid w:val="00565258"/>
    <w:rsid w:val="00567877"/>
    <w:rsid w:val="0056795B"/>
    <w:rsid w:val="00572FDA"/>
    <w:rsid w:val="005765B1"/>
    <w:rsid w:val="0058037E"/>
    <w:rsid w:val="00581F33"/>
    <w:rsid w:val="00585C3F"/>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3B7"/>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C6E"/>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6038"/>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7299"/>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577"/>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3D4F"/>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61C0"/>
    <w:rsid w:val="00C27BB7"/>
    <w:rsid w:val="00C31072"/>
    <w:rsid w:val="00C320E2"/>
    <w:rsid w:val="00C3575F"/>
    <w:rsid w:val="00C37808"/>
    <w:rsid w:val="00C40B98"/>
    <w:rsid w:val="00C40BF3"/>
    <w:rsid w:val="00C4184E"/>
    <w:rsid w:val="00C42520"/>
    <w:rsid w:val="00C4721D"/>
    <w:rsid w:val="00C478B5"/>
    <w:rsid w:val="00C503EF"/>
    <w:rsid w:val="00C510D9"/>
    <w:rsid w:val="00C51A10"/>
    <w:rsid w:val="00C5286D"/>
    <w:rsid w:val="00C54D88"/>
    <w:rsid w:val="00C56570"/>
    <w:rsid w:val="00C57988"/>
    <w:rsid w:val="00C61938"/>
    <w:rsid w:val="00C61AD7"/>
    <w:rsid w:val="00C6312D"/>
    <w:rsid w:val="00C63A88"/>
    <w:rsid w:val="00C65EEC"/>
    <w:rsid w:val="00C65F41"/>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58E4"/>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6D0"/>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0CB"/>
    <w:rsid w:val="00E253E5"/>
    <w:rsid w:val="00E2762E"/>
    <w:rsid w:val="00E30025"/>
    <w:rsid w:val="00E33665"/>
    <w:rsid w:val="00E338BF"/>
    <w:rsid w:val="00E34180"/>
    <w:rsid w:val="00E34B1F"/>
    <w:rsid w:val="00E35CB4"/>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8BA"/>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3569C"/>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08A6"/>
    <w:rsid w:val="00FA44A6"/>
    <w:rsid w:val="00FB3F35"/>
    <w:rsid w:val="00FC02C5"/>
    <w:rsid w:val="00FC0E25"/>
    <w:rsid w:val="00FC190B"/>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FFFC299"/>
  <w15:docId w15:val="{87A8318A-2708-4DC4-A4B9-576FC7A7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969">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48272341">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4C7A-C179-46AE-A4F7-05460D7A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2021-06-07T18:11:00Z</dcterms:created>
  <dcterms:modified xsi:type="dcterms:W3CDTF">2021-06-07T18:11:00Z</dcterms:modified>
</cp:coreProperties>
</file>