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61B8" w14:textId="77777777" w:rsidR="00232CFE" w:rsidRPr="0006216F" w:rsidRDefault="00232CFE" w:rsidP="00232CF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32CFE" w:rsidRPr="0006216F" w14:paraId="02CD36D6" w14:textId="77777777" w:rsidTr="005A29FD">
        <w:trPr>
          <w:trHeight w:hRule="exact" w:val="432"/>
        </w:trPr>
        <w:tc>
          <w:tcPr>
            <w:tcW w:w="5454" w:type="dxa"/>
            <w:shd w:val="clear" w:color="auto" w:fill="auto"/>
          </w:tcPr>
          <w:p w14:paraId="34C29B99"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8D80890"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32CFE" w:rsidRPr="0006216F" w14:paraId="4308849C" w14:textId="77777777" w:rsidTr="005A29FD">
        <w:trPr>
          <w:trHeight w:hRule="exact" w:val="432"/>
        </w:trPr>
        <w:tc>
          <w:tcPr>
            <w:tcW w:w="5454" w:type="dxa"/>
            <w:shd w:val="clear" w:color="auto" w:fill="auto"/>
          </w:tcPr>
          <w:p w14:paraId="15BD5DE7"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CC81634"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14:paraId="1AC58FBE" w14:textId="77777777" w:rsidTr="005A29FD">
        <w:trPr>
          <w:trHeight w:hRule="exact" w:val="432"/>
        </w:trPr>
        <w:tc>
          <w:tcPr>
            <w:tcW w:w="5454" w:type="dxa"/>
            <w:shd w:val="clear" w:color="auto" w:fill="auto"/>
          </w:tcPr>
          <w:p w14:paraId="38D42598"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DB318A7"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32CFE" w:rsidRPr="0006216F" w14:paraId="04741E6B" w14:textId="77777777" w:rsidTr="005A29FD">
        <w:trPr>
          <w:trHeight w:hRule="exact" w:val="432"/>
        </w:trPr>
        <w:tc>
          <w:tcPr>
            <w:tcW w:w="5454" w:type="dxa"/>
            <w:shd w:val="clear" w:color="auto" w:fill="auto"/>
          </w:tcPr>
          <w:p w14:paraId="28283408" w14:textId="77777777"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960DFBD" w14:textId="77777777" w:rsidR="00232CFE" w:rsidRPr="0006216F" w:rsidRDefault="00232CFE" w:rsidP="00232CF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75BFB0A8" w14:textId="77777777" w:rsidR="00232CFE" w:rsidRPr="00E977F9" w:rsidRDefault="00232CFE" w:rsidP="00CD63DE">
      <w:pPr>
        <w:pStyle w:val="NoSpacing"/>
        <w:rPr>
          <w:b/>
          <w:sz w:val="16"/>
          <w:szCs w:val="24"/>
        </w:rPr>
      </w:pPr>
    </w:p>
    <w:p w14:paraId="55E9094D" w14:textId="5B6B2520" w:rsidR="00CD63DE" w:rsidRPr="00232CFE" w:rsidRDefault="00232CFE" w:rsidP="00232CFE">
      <w:pPr>
        <w:pStyle w:val="NoSpacing"/>
        <w:rPr>
          <w:rFonts w:ascii="Arial" w:hAnsi="Arial" w:cs="Arial"/>
          <w:sz w:val="20"/>
          <w:szCs w:val="20"/>
        </w:rPr>
      </w:pPr>
      <w:r w:rsidRPr="00232CFE">
        <w:rPr>
          <w:rFonts w:ascii="Arial" w:hAnsi="Arial" w:cs="Arial"/>
          <w:b/>
          <w:sz w:val="20"/>
          <w:szCs w:val="20"/>
        </w:rPr>
        <w:t xml:space="preserve">I. </w:t>
      </w:r>
      <w:r w:rsidR="003B026D">
        <w:rPr>
          <w:rFonts w:ascii="Arial" w:hAnsi="Arial" w:cs="Arial"/>
          <w:b/>
          <w:sz w:val="20"/>
          <w:szCs w:val="20"/>
        </w:rPr>
        <w:t>Graduate-level Mathematics or Statistics (</w:t>
      </w:r>
      <w:r w:rsidRPr="00232CFE">
        <w:rPr>
          <w:rFonts w:ascii="Arial" w:hAnsi="Arial" w:cs="Arial"/>
          <w:b/>
          <w:sz w:val="20"/>
          <w:szCs w:val="20"/>
        </w:rPr>
        <w:t>3 units required):</w:t>
      </w:r>
      <w:r w:rsidR="00E977F9">
        <w:rPr>
          <w:rFonts w:ascii="Arial" w:hAnsi="Arial" w:cs="Arial"/>
          <w:b/>
          <w:sz w:val="20"/>
          <w:szCs w:val="20"/>
        </w:rPr>
        <w:t xml:space="preserve"> </w:t>
      </w:r>
      <w:r w:rsidR="00E977F9" w:rsidRPr="00E977F9">
        <w:rPr>
          <w:rFonts w:ascii="Arial" w:hAnsi="Arial" w:cs="Arial"/>
          <w:sz w:val="20"/>
          <w:szCs w:val="20"/>
        </w:rPr>
        <w:t>Coursework in applied mathematics in relevant topics such as linear algebra, partial differential equations, or applied mathematics modeling.</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6ADBAA4F" w14:textId="77777777" w:rsidTr="005A29FD">
        <w:trPr>
          <w:jc w:val="center"/>
        </w:trPr>
        <w:tc>
          <w:tcPr>
            <w:tcW w:w="1035" w:type="dxa"/>
            <w:shd w:val="clear" w:color="auto" w:fill="BFBFBF"/>
          </w:tcPr>
          <w:p w14:paraId="6816BAF1"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4B0EA5F0"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0C00C1BB"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1414D8BC"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7ECB67CE"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5C5A3CED"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0CE029F1"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0EB5ADDD"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33851CEE" w14:textId="77777777" w:rsidTr="005A29FD">
        <w:trPr>
          <w:trHeight w:val="360"/>
          <w:jc w:val="center"/>
        </w:trPr>
        <w:tc>
          <w:tcPr>
            <w:tcW w:w="1035" w:type="dxa"/>
            <w:vAlign w:val="center"/>
          </w:tcPr>
          <w:p w14:paraId="08218D4B"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0A361BA4"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58CF083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197A20B0"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D44AE1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4ED7A45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41C94EF0"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2E62E2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14B3A7FC" w14:textId="77777777" w:rsidR="00232CFE" w:rsidRPr="00E977F9" w:rsidRDefault="00232CFE" w:rsidP="00CD63DE">
      <w:pPr>
        <w:pStyle w:val="NoSpacing"/>
        <w:rPr>
          <w:rFonts w:ascii="Arial" w:hAnsi="Arial" w:cs="Arial"/>
          <w:sz w:val="14"/>
          <w:szCs w:val="20"/>
        </w:rPr>
      </w:pPr>
    </w:p>
    <w:p w14:paraId="0C98F7D8" w14:textId="516DDA94" w:rsidR="003B026D" w:rsidRDefault="00232CFE" w:rsidP="00CD63DE">
      <w:pPr>
        <w:pStyle w:val="NoSpacing"/>
        <w:rPr>
          <w:rFonts w:ascii="Arial" w:hAnsi="Arial" w:cs="Arial"/>
          <w:bCs/>
          <w:sz w:val="20"/>
          <w:szCs w:val="20"/>
        </w:rPr>
      </w:pPr>
      <w:r w:rsidRPr="00232CFE">
        <w:rPr>
          <w:rFonts w:ascii="Arial" w:hAnsi="Arial" w:cs="Arial"/>
          <w:b/>
          <w:sz w:val="20"/>
          <w:szCs w:val="20"/>
        </w:rPr>
        <w:t>II.</w:t>
      </w:r>
      <w:r w:rsidR="003B026D">
        <w:rPr>
          <w:rFonts w:ascii="Arial" w:hAnsi="Arial" w:cs="Arial"/>
          <w:b/>
          <w:sz w:val="20"/>
          <w:szCs w:val="20"/>
        </w:rPr>
        <w:t xml:space="preserve"> Engineering Computational Techniques (3 units required): </w:t>
      </w:r>
      <w:r w:rsidR="003B026D" w:rsidRPr="003B026D">
        <w:rPr>
          <w:rFonts w:ascii="Arial" w:hAnsi="Arial" w:cs="Arial"/>
          <w:bCs/>
          <w:sz w:val="20"/>
          <w:szCs w:val="20"/>
        </w:rPr>
        <w:t>Select a course such as ME 525, ME 554, or ME 599 - Advanced FEM and CFD,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B026D" w:rsidRPr="00232CFE" w14:paraId="48E66517" w14:textId="77777777" w:rsidTr="00145620">
        <w:trPr>
          <w:jc w:val="center"/>
        </w:trPr>
        <w:tc>
          <w:tcPr>
            <w:tcW w:w="1035" w:type="dxa"/>
            <w:shd w:val="clear" w:color="auto" w:fill="BFBFBF"/>
          </w:tcPr>
          <w:p w14:paraId="7BE1F792"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26E39041"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0321DCF7"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4526B0EB"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785E0242"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49899B7B"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3F1EA11D" w14:textId="77777777" w:rsidR="003B026D" w:rsidRPr="00232CFE" w:rsidRDefault="003B026D" w:rsidP="00145620">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1517B0CD" w14:textId="77777777" w:rsidR="003B026D" w:rsidRPr="00232CFE" w:rsidRDefault="003B026D" w:rsidP="00145620">
            <w:pPr>
              <w:jc w:val="center"/>
              <w:rPr>
                <w:rFonts w:ascii="Arial" w:hAnsi="Arial" w:cs="Arial"/>
                <w:b/>
                <w:sz w:val="20"/>
                <w:szCs w:val="20"/>
              </w:rPr>
            </w:pPr>
            <w:r w:rsidRPr="00232CFE">
              <w:rPr>
                <w:rFonts w:ascii="Arial" w:hAnsi="Arial" w:cs="Arial"/>
                <w:b/>
                <w:color w:val="000000" w:themeColor="text1"/>
                <w:sz w:val="20"/>
                <w:szCs w:val="20"/>
              </w:rPr>
              <w:t>T/P/I/A**</w:t>
            </w:r>
          </w:p>
        </w:tc>
      </w:tr>
      <w:tr w:rsidR="003B026D" w:rsidRPr="00232CFE" w14:paraId="2F42CBB3" w14:textId="77777777" w:rsidTr="00145620">
        <w:trPr>
          <w:trHeight w:val="360"/>
          <w:jc w:val="center"/>
        </w:trPr>
        <w:tc>
          <w:tcPr>
            <w:tcW w:w="1035" w:type="dxa"/>
            <w:vAlign w:val="center"/>
          </w:tcPr>
          <w:p w14:paraId="49C0FB2C" w14:textId="77777777" w:rsidR="003B026D" w:rsidRPr="00232CFE" w:rsidRDefault="003B026D" w:rsidP="00145620">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0B709C55" w14:textId="77777777" w:rsidR="003B026D" w:rsidRPr="00232CFE" w:rsidRDefault="003B026D" w:rsidP="00145620">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7A2A1815"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3BEAC81A"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90B6BA2"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62CE5B2"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037487DA"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288C73CA" w14:textId="77777777" w:rsidR="003B026D" w:rsidRPr="00232CFE" w:rsidRDefault="003B026D" w:rsidP="00145620">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3B81C150" w14:textId="77777777" w:rsidR="003B026D" w:rsidRDefault="003B026D" w:rsidP="00CD63DE">
      <w:pPr>
        <w:pStyle w:val="NoSpacing"/>
        <w:rPr>
          <w:rFonts w:ascii="Arial" w:hAnsi="Arial" w:cs="Arial"/>
          <w:b/>
          <w:sz w:val="20"/>
          <w:szCs w:val="20"/>
        </w:rPr>
      </w:pPr>
    </w:p>
    <w:p w14:paraId="4B403A00" w14:textId="57578FD6" w:rsidR="00232CFE" w:rsidRDefault="003B026D" w:rsidP="00CD63DE">
      <w:pPr>
        <w:pStyle w:val="NoSpacing"/>
        <w:rPr>
          <w:rFonts w:ascii="Arial" w:hAnsi="Arial" w:cs="Arial"/>
          <w:sz w:val="20"/>
          <w:szCs w:val="20"/>
        </w:rPr>
      </w:pPr>
      <w:r>
        <w:rPr>
          <w:rFonts w:ascii="Arial" w:hAnsi="Arial" w:cs="Arial"/>
          <w:b/>
          <w:sz w:val="20"/>
          <w:szCs w:val="20"/>
        </w:rPr>
        <w:t xml:space="preserve">III. Engineering </w:t>
      </w:r>
      <w:r w:rsidR="00232CFE" w:rsidRPr="00232CFE">
        <w:rPr>
          <w:rFonts w:ascii="Arial" w:hAnsi="Arial" w:cs="Arial"/>
          <w:b/>
          <w:sz w:val="20"/>
          <w:szCs w:val="20"/>
        </w:rPr>
        <w:t xml:space="preserve">Coursework (12 units required): </w:t>
      </w:r>
    </w:p>
    <w:p w14:paraId="109A156E" w14:textId="799732AA" w:rsidR="003B026D" w:rsidRDefault="003B026D" w:rsidP="003B026D">
      <w:pPr>
        <w:pStyle w:val="NoSpacing"/>
        <w:numPr>
          <w:ilvl w:val="0"/>
          <w:numId w:val="20"/>
        </w:numPr>
        <w:rPr>
          <w:rFonts w:ascii="Arial" w:hAnsi="Arial" w:cs="Arial"/>
          <w:sz w:val="20"/>
          <w:szCs w:val="20"/>
        </w:rPr>
      </w:pPr>
      <w:r w:rsidRPr="003B026D">
        <w:rPr>
          <w:rFonts w:ascii="Arial" w:hAnsi="Arial" w:cs="Arial"/>
          <w:sz w:val="20"/>
          <w:szCs w:val="20"/>
        </w:rPr>
        <w:t>Select from the following (6-12 units)</w:t>
      </w:r>
      <w:r>
        <w:rPr>
          <w:rFonts w:ascii="Arial" w:hAnsi="Arial" w:cs="Arial"/>
          <w:sz w:val="20"/>
          <w:szCs w:val="20"/>
        </w:rPr>
        <w:t xml:space="preserve">: </w:t>
      </w:r>
      <w:r w:rsidRPr="003B026D">
        <w:rPr>
          <w:rFonts w:ascii="Arial" w:hAnsi="Arial" w:cs="Arial"/>
          <w:sz w:val="20"/>
          <w:szCs w:val="20"/>
        </w:rPr>
        <w:t>ME 520, ME 523, ME 525, ME 530, ME 535, ME 554, ME 556, ME 560, ME 561, ME 563, ME 573, ME 575, ME 580, ME 599</w:t>
      </w:r>
      <w:r>
        <w:rPr>
          <w:rFonts w:ascii="Arial" w:hAnsi="Arial" w:cs="Arial"/>
          <w:sz w:val="20"/>
          <w:szCs w:val="20"/>
        </w:rPr>
        <w:t xml:space="preserve">, or </w:t>
      </w:r>
      <w:r w:rsidRPr="003B026D">
        <w:rPr>
          <w:rFonts w:ascii="Arial" w:hAnsi="Arial" w:cs="Arial"/>
          <w:sz w:val="20"/>
          <w:szCs w:val="20"/>
        </w:rPr>
        <w:t>ME 697 (for a maximum of 3 units)</w:t>
      </w:r>
    </w:p>
    <w:p w14:paraId="154E9445" w14:textId="555AF248" w:rsidR="003B026D" w:rsidRPr="003B026D" w:rsidRDefault="003B026D" w:rsidP="003B026D">
      <w:pPr>
        <w:pStyle w:val="NoSpacing"/>
        <w:numPr>
          <w:ilvl w:val="0"/>
          <w:numId w:val="20"/>
        </w:numPr>
        <w:rPr>
          <w:rFonts w:ascii="Arial" w:hAnsi="Arial" w:cs="Arial"/>
          <w:sz w:val="20"/>
          <w:szCs w:val="20"/>
        </w:rPr>
      </w:pPr>
      <w:r w:rsidRPr="003B026D">
        <w:rPr>
          <w:rFonts w:ascii="Arial" w:hAnsi="Arial" w:cs="Arial"/>
          <w:sz w:val="20"/>
          <w:szCs w:val="20"/>
        </w:rPr>
        <w:t>Select from the following (0-6 units)</w:t>
      </w:r>
      <w:r>
        <w:rPr>
          <w:rFonts w:ascii="Arial" w:hAnsi="Arial" w:cs="Arial"/>
          <w:sz w:val="20"/>
          <w:szCs w:val="20"/>
        </w:rPr>
        <w:t xml:space="preserve">: </w:t>
      </w:r>
      <w:r w:rsidRPr="003B026D">
        <w:rPr>
          <w:rFonts w:ascii="Arial" w:hAnsi="Arial" w:cs="Arial"/>
          <w:sz w:val="20"/>
          <w:szCs w:val="20"/>
        </w:rPr>
        <w:t>APMS 619, APMS 624</w:t>
      </w:r>
      <w:r>
        <w:rPr>
          <w:rFonts w:ascii="Arial" w:hAnsi="Arial" w:cs="Arial"/>
          <w:sz w:val="20"/>
          <w:szCs w:val="20"/>
        </w:rPr>
        <w:t xml:space="preserve">, </w:t>
      </w:r>
      <w:r w:rsidRPr="003B026D">
        <w:rPr>
          <w:rFonts w:ascii="Arial" w:hAnsi="Arial" w:cs="Arial"/>
          <w:sz w:val="20"/>
          <w:szCs w:val="20"/>
        </w:rPr>
        <w:t>CENE 502, CENE 513</w:t>
      </w:r>
      <w:r>
        <w:rPr>
          <w:rFonts w:ascii="Arial" w:hAnsi="Arial" w:cs="Arial"/>
          <w:sz w:val="20"/>
          <w:szCs w:val="20"/>
        </w:rPr>
        <w:t xml:space="preserve">, </w:t>
      </w:r>
      <w:r w:rsidRPr="003B026D">
        <w:rPr>
          <w:rFonts w:ascii="Arial" w:hAnsi="Arial" w:cs="Arial"/>
          <w:sz w:val="20"/>
          <w:szCs w:val="20"/>
        </w:rPr>
        <w:t>EE 501, EE 502, EE 504, EE 50</w:t>
      </w:r>
      <w:r>
        <w:rPr>
          <w:rFonts w:ascii="Arial" w:hAnsi="Arial" w:cs="Arial"/>
          <w:sz w:val="20"/>
          <w:szCs w:val="20"/>
        </w:rPr>
        <w:t xml:space="preserve">5, </w:t>
      </w:r>
      <w:r w:rsidRPr="003B026D">
        <w:rPr>
          <w:rFonts w:ascii="Arial" w:hAnsi="Arial" w:cs="Arial"/>
          <w:sz w:val="20"/>
          <w:szCs w:val="20"/>
        </w:rPr>
        <w:t>INF 504</w:t>
      </w:r>
      <w:r>
        <w:rPr>
          <w:rFonts w:ascii="Arial" w:hAnsi="Arial" w:cs="Arial"/>
          <w:sz w:val="20"/>
          <w:szCs w:val="20"/>
        </w:rPr>
        <w:t>, or a</w:t>
      </w:r>
      <w:r w:rsidRPr="003B026D">
        <w:rPr>
          <w:rFonts w:ascii="Arial" w:hAnsi="Arial" w:cs="Arial"/>
          <w:sz w:val="20"/>
          <w:szCs w:val="20"/>
        </w:rPr>
        <w:t>dditional engineering coursework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228AE9D6" w14:textId="77777777" w:rsidTr="005A29FD">
        <w:trPr>
          <w:jc w:val="center"/>
        </w:trPr>
        <w:tc>
          <w:tcPr>
            <w:tcW w:w="1035" w:type="dxa"/>
            <w:shd w:val="clear" w:color="auto" w:fill="BFBFBF"/>
          </w:tcPr>
          <w:p w14:paraId="79FDE877"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1CCC0E99"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5B58D6AD"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7A30958B"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34E5E883"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7315BC88"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23EEB088"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16F72674"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52EEE48F" w14:textId="77777777" w:rsidTr="005A29FD">
        <w:trPr>
          <w:trHeight w:val="360"/>
          <w:jc w:val="center"/>
        </w:trPr>
        <w:tc>
          <w:tcPr>
            <w:tcW w:w="1035" w:type="dxa"/>
            <w:vAlign w:val="center"/>
          </w:tcPr>
          <w:p w14:paraId="46398B56"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28A33EDB"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19AF1E8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6E328850"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3A46784"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523EF9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7EAA8BD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FC425E6"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0B175695" w14:textId="77777777" w:rsidTr="005A29FD">
        <w:trPr>
          <w:trHeight w:val="360"/>
          <w:jc w:val="center"/>
        </w:trPr>
        <w:tc>
          <w:tcPr>
            <w:tcW w:w="1035" w:type="dxa"/>
            <w:vAlign w:val="center"/>
          </w:tcPr>
          <w:p w14:paraId="31C33377"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289A3D30"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402A35E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2E63969F"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D961D3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42EB9D73"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64040FC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0ADE3EA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6AECB55D" w14:textId="77777777" w:rsidTr="005A29FD">
        <w:trPr>
          <w:trHeight w:val="360"/>
          <w:jc w:val="center"/>
        </w:trPr>
        <w:tc>
          <w:tcPr>
            <w:tcW w:w="1035" w:type="dxa"/>
            <w:vAlign w:val="center"/>
          </w:tcPr>
          <w:p w14:paraId="19613C8A"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425C4CA1"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69F495C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6723C71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6299B39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D8B99D2"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F98F1B2"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197CFC6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775454C6" w14:textId="77777777" w:rsidTr="005A29FD">
        <w:trPr>
          <w:trHeight w:val="360"/>
          <w:jc w:val="center"/>
        </w:trPr>
        <w:tc>
          <w:tcPr>
            <w:tcW w:w="1035" w:type="dxa"/>
            <w:vAlign w:val="center"/>
          </w:tcPr>
          <w:p w14:paraId="15F6B3D6" w14:textId="77777777" w:rsidR="00232CFE" w:rsidRPr="00232CFE" w:rsidRDefault="00232CFE" w:rsidP="00232CFE">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345DE6BE" w14:textId="77777777" w:rsidR="00232CFE" w:rsidRPr="00232CFE" w:rsidRDefault="00232CFE" w:rsidP="00232CFE">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1169E43D"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2665AA24"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53CE07A"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B7C610B"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5DA3A9BA"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AB33064" w14:textId="77777777"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79453812" w14:textId="77777777" w:rsidR="00232CFE" w:rsidRPr="00232CFE" w:rsidRDefault="00232CFE" w:rsidP="00CD63DE">
      <w:pPr>
        <w:pStyle w:val="NoSpacing"/>
        <w:rPr>
          <w:rFonts w:ascii="Arial" w:hAnsi="Arial" w:cs="Arial"/>
          <w:sz w:val="20"/>
          <w:szCs w:val="20"/>
        </w:rPr>
      </w:pPr>
    </w:p>
    <w:p w14:paraId="6F850C63" w14:textId="2F6CD8F8" w:rsidR="00AB7F43" w:rsidRDefault="00232CFE" w:rsidP="00CD63DE">
      <w:pPr>
        <w:pStyle w:val="NoSpacing"/>
        <w:rPr>
          <w:rFonts w:ascii="Arial" w:hAnsi="Arial" w:cs="Arial"/>
          <w:b/>
          <w:sz w:val="20"/>
          <w:szCs w:val="20"/>
        </w:rPr>
      </w:pPr>
      <w:r w:rsidRPr="00232CFE">
        <w:rPr>
          <w:rFonts w:ascii="Arial" w:hAnsi="Arial" w:cs="Arial"/>
          <w:b/>
          <w:sz w:val="20"/>
          <w:szCs w:val="20"/>
        </w:rPr>
        <w:t>I</w:t>
      </w:r>
      <w:r w:rsidR="003B026D">
        <w:rPr>
          <w:rFonts w:ascii="Arial" w:hAnsi="Arial" w:cs="Arial"/>
          <w:b/>
          <w:sz w:val="20"/>
          <w:szCs w:val="20"/>
        </w:rPr>
        <w:t>V</w:t>
      </w:r>
      <w:r w:rsidRPr="00232CFE">
        <w:rPr>
          <w:rFonts w:ascii="Arial" w:hAnsi="Arial" w:cs="Arial"/>
          <w:b/>
          <w:sz w:val="20"/>
          <w:szCs w:val="20"/>
        </w:rPr>
        <w:t xml:space="preserve">. Research (6 units required): </w:t>
      </w:r>
    </w:p>
    <w:p w14:paraId="66E70405" w14:textId="77777777" w:rsidR="003B026D" w:rsidRDefault="00E977F9" w:rsidP="003B026D">
      <w:pPr>
        <w:pStyle w:val="NoSpacing"/>
        <w:numPr>
          <w:ilvl w:val="0"/>
          <w:numId w:val="19"/>
        </w:numPr>
        <w:rPr>
          <w:rFonts w:ascii="Arial" w:hAnsi="Arial" w:cs="Arial"/>
          <w:sz w:val="20"/>
          <w:szCs w:val="20"/>
        </w:rPr>
      </w:pPr>
      <w:r>
        <w:rPr>
          <w:rFonts w:ascii="Arial" w:hAnsi="Arial" w:cs="Arial"/>
          <w:sz w:val="20"/>
          <w:szCs w:val="20"/>
        </w:rPr>
        <w:t>ME 699</w:t>
      </w:r>
      <w:r w:rsidRPr="003B026D">
        <w:rPr>
          <w:rFonts w:ascii="Arial" w:hAnsi="Arial" w:cs="Arial"/>
          <w:bCs/>
          <w:sz w:val="20"/>
          <w:szCs w:val="20"/>
        </w:rPr>
        <w:t xml:space="preserve"> (6 units required)</w:t>
      </w:r>
      <w:r w:rsidR="003B026D" w:rsidRPr="003B026D">
        <w:rPr>
          <w:rFonts w:ascii="Arial" w:hAnsi="Arial" w:cs="Arial"/>
          <w:bCs/>
          <w:sz w:val="20"/>
          <w:szCs w:val="20"/>
        </w:rPr>
        <w:t xml:space="preserve"> </w:t>
      </w:r>
      <w:r w:rsidR="003B026D">
        <w:rPr>
          <w:rFonts w:ascii="Arial" w:hAnsi="Arial" w:cs="Arial"/>
          <w:b/>
          <w:sz w:val="20"/>
          <w:szCs w:val="20"/>
        </w:rPr>
        <w:t>OR</w:t>
      </w:r>
    </w:p>
    <w:p w14:paraId="0D0D61D9" w14:textId="0F52171F" w:rsidR="003B026D" w:rsidRPr="003B026D" w:rsidRDefault="003B026D" w:rsidP="003B026D">
      <w:pPr>
        <w:pStyle w:val="NoSpacing"/>
        <w:numPr>
          <w:ilvl w:val="0"/>
          <w:numId w:val="19"/>
        </w:numPr>
        <w:rPr>
          <w:rFonts w:ascii="Arial" w:hAnsi="Arial" w:cs="Arial"/>
          <w:sz w:val="20"/>
          <w:szCs w:val="20"/>
        </w:rPr>
      </w:pPr>
      <w:r w:rsidRPr="003B026D">
        <w:rPr>
          <w:rFonts w:ascii="Arial" w:hAnsi="Arial" w:cs="Arial"/>
          <w:sz w:val="20"/>
          <w:szCs w:val="20"/>
        </w:rPr>
        <w:t>Additional Coursework that includes research projects</w:t>
      </w:r>
      <w:r w:rsidRPr="003B026D">
        <w:rPr>
          <w:rFonts w:ascii="Arial" w:hAnsi="Arial" w:cs="Arial"/>
          <w:sz w:val="20"/>
          <w:szCs w:val="20"/>
        </w:rPr>
        <w:t xml:space="preserve"> (6 units): </w:t>
      </w:r>
      <w:r w:rsidRPr="003B026D">
        <w:rPr>
          <w:rFonts w:ascii="Arial" w:hAnsi="Arial" w:cs="Arial"/>
          <w:sz w:val="20"/>
          <w:szCs w:val="20"/>
        </w:rPr>
        <w:t xml:space="preserve">Select from the </w:t>
      </w:r>
      <w:r w:rsidRPr="003B026D">
        <w:rPr>
          <w:rFonts w:ascii="Arial" w:hAnsi="Arial" w:cs="Arial"/>
          <w:sz w:val="20"/>
          <w:szCs w:val="20"/>
        </w:rPr>
        <w:t>following-</w:t>
      </w:r>
      <w:r>
        <w:rPr>
          <w:rFonts w:ascii="Arial" w:hAnsi="Arial" w:cs="Arial"/>
          <w:sz w:val="20"/>
          <w:szCs w:val="20"/>
        </w:rPr>
        <w:t xml:space="preserve"> </w:t>
      </w:r>
      <w:r w:rsidRPr="003B026D">
        <w:rPr>
          <w:rFonts w:ascii="Arial" w:hAnsi="Arial" w:cs="Arial"/>
          <w:sz w:val="20"/>
          <w:szCs w:val="20"/>
        </w:rPr>
        <w:t>ME 525, ME 535, ME 563, ME 573, ME 575, ME 580, ME 685</w:t>
      </w:r>
      <w:r>
        <w:rPr>
          <w:rFonts w:ascii="Arial" w:hAnsi="Arial" w:cs="Arial"/>
          <w:sz w:val="20"/>
          <w:szCs w:val="20"/>
        </w:rPr>
        <w:t xml:space="preserve">, </w:t>
      </w:r>
      <w:r w:rsidRPr="003B026D">
        <w:rPr>
          <w:rFonts w:ascii="Arial" w:hAnsi="Arial" w:cs="Arial"/>
          <w:sz w:val="20"/>
          <w:szCs w:val="20"/>
        </w:rPr>
        <w:t>ME 599 - Advanced FEM and CFD</w:t>
      </w:r>
      <w:r>
        <w:rPr>
          <w:rFonts w:ascii="Arial" w:hAnsi="Arial" w:cs="Arial"/>
          <w:sz w:val="20"/>
          <w:szCs w:val="20"/>
        </w:rPr>
        <w:t xml:space="preserve">, </w:t>
      </w:r>
      <w:r w:rsidRPr="003B026D">
        <w:rPr>
          <w:rFonts w:ascii="Arial" w:hAnsi="Arial" w:cs="Arial"/>
          <w:sz w:val="20"/>
          <w:szCs w:val="20"/>
        </w:rPr>
        <w:t>ME 599 - Cardiovascular Fluid Mechanics</w:t>
      </w:r>
    </w:p>
    <w:p w14:paraId="6D9D0F88" w14:textId="77777777" w:rsidR="00232CFE" w:rsidRPr="00232CFE" w:rsidRDefault="00232CFE" w:rsidP="003B026D">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7B62DE6F" w14:textId="77777777" w:rsidTr="005A29FD">
        <w:trPr>
          <w:jc w:val="center"/>
        </w:trPr>
        <w:tc>
          <w:tcPr>
            <w:tcW w:w="1035" w:type="dxa"/>
            <w:shd w:val="clear" w:color="auto" w:fill="BFBFBF"/>
          </w:tcPr>
          <w:p w14:paraId="3D69C207"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1D45567E"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0813F259"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0044FA41"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714152BF"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72105FFF"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793FB68A"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1C4AC48C"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1175B9CC" w14:textId="77777777" w:rsidTr="005A29FD">
        <w:trPr>
          <w:trHeight w:val="360"/>
          <w:jc w:val="center"/>
        </w:trPr>
        <w:tc>
          <w:tcPr>
            <w:tcW w:w="1035" w:type="dxa"/>
            <w:vAlign w:val="center"/>
          </w:tcPr>
          <w:p w14:paraId="1AFC55A4" w14:textId="0AC927F2" w:rsidR="00232CFE" w:rsidRPr="00232CFE" w:rsidRDefault="003B026D" w:rsidP="00AB7F43">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5D6E3E3B" w14:textId="7EF50206" w:rsidR="00232CFE" w:rsidRPr="00232CFE" w:rsidRDefault="003B026D"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69564C7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2EC0C58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465AFE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3C19A95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3F82AE46"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13647F56"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71CC904D" w14:textId="77777777" w:rsidTr="005A29FD">
        <w:trPr>
          <w:trHeight w:val="360"/>
          <w:jc w:val="center"/>
        </w:trPr>
        <w:tc>
          <w:tcPr>
            <w:tcW w:w="1035" w:type="dxa"/>
            <w:vAlign w:val="center"/>
          </w:tcPr>
          <w:p w14:paraId="6C657962"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0BEEA03D"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5C85EC8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18D08D08"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13BF1B0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57D0BC7"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49398D29"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3FE93CC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3B026D" w:rsidRPr="00232CFE" w14:paraId="75BBACD8" w14:textId="77777777" w:rsidTr="005A29FD">
        <w:trPr>
          <w:trHeight w:val="360"/>
          <w:jc w:val="center"/>
        </w:trPr>
        <w:tc>
          <w:tcPr>
            <w:tcW w:w="1035" w:type="dxa"/>
            <w:vAlign w:val="center"/>
          </w:tcPr>
          <w:p w14:paraId="737350CC" w14:textId="512B2EE4" w:rsidR="003B026D" w:rsidRPr="00232CFE" w:rsidRDefault="003B026D" w:rsidP="003B026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29EF91AE" w14:textId="00B2C11D" w:rsidR="003B026D" w:rsidRPr="00232CFE" w:rsidRDefault="003B026D" w:rsidP="003B026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66B48584" w14:textId="64A738AB"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367319D5" w14:textId="7E35EEBB"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8B2C409" w14:textId="761475D7"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D178E4B" w14:textId="09F9A754"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0BBACB5C" w14:textId="4994FC7C"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1818427E" w14:textId="73A6F903"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3B026D" w:rsidRPr="00232CFE" w14:paraId="373F4043" w14:textId="77777777" w:rsidTr="005A29FD">
        <w:trPr>
          <w:trHeight w:val="360"/>
          <w:jc w:val="center"/>
        </w:trPr>
        <w:tc>
          <w:tcPr>
            <w:tcW w:w="1035" w:type="dxa"/>
            <w:vAlign w:val="center"/>
          </w:tcPr>
          <w:p w14:paraId="52AC2432" w14:textId="29CAB4B3" w:rsidR="003B026D" w:rsidRPr="00232CFE" w:rsidRDefault="003B026D" w:rsidP="003B026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30F56DA7" w14:textId="60830BEB" w:rsidR="003B026D" w:rsidRPr="00232CFE" w:rsidRDefault="003B026D" w:rsidP="003B026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527C7130" w14:textId="1E6D2EDC"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0B0F3042" w14:textId="5DAB6465"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60BB0414" w14:textId="1337528E"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19864A3" w14:textId="4C66DF96"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4E596DDF" w14:textId="219C5AB5"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57D8E7BE" w14:textId="065083BC" w:rsidR="003B026D" w:rsidRPr="00232CFE" w:rsidRDefault="003B026D" w:rsidP="003B026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4FC8D228" w14:textId="77777777" w:rsidR="00232CFE" w:rsidRPr="00232CFE" w:rsidRDefault="00232CFE" w:rsidP="00CD63DE">
      <w:pPr>
        <w:pStyle w:val="NoSpacing"/>
        <w:rPr>
          <w:rFonts w:ascii="Arial" w:hAnsi="Arial" w:cs="Arial"/>
          <w:sz w:val="20"/>
          <w:szCs w:val="20"/>
        </w:rPr>
      </w:pPr>
    </w:p>
    <w:p w14:paraId="2DEE7163" w14:textId="77777777" w:rsidR="003B026D" w:rsidRDefault="003B026D" w:rsidP="00232CFE">
      <w:pPr>
        <w:pStyle w:val="NoSpacing"/>
        <w:rPr>
          <w:rFonts w:ascii="Arial" w:hAnsi="Arial" w:cs="Arial"/>
          <w:b/>
          <w:sz w:val="20"/>
          <w:szCs w:val="20"/>
        </w:rPr>
      </w:pPr>
    </w:p>
    <w:p w14:paraId="66332FDB" w14:textId="7DCC6C9B" w:rsidR="005A0335" w:rsidRDefault="00232CFE" w:rsidP="00232CFE">
      <w:pPr>
        <w:pStyle w:val="NoSpacing"/>
        <w:rPr>
          <w:rFonts w:ascii="Arial" w:hAnsi="Arial" w:cs="Arial"/>
          <w:b/>
          <w:sz w:val="20"/>
          <w:szCs w:val="20"/>
        </w:rPr>
      </w:pPr>
      <w:r w:rsidRPr="00232CFE">
        <w:rPr>
          <w:rFonts w:ascii="Arial" w:hAnsi="Arial" w:cs="Arial"/>
          <w:b/>
          <w:sz w:val="20"/>
          <w:szCs w:val="20"/>
        </w:rPr>
        <w:lastRenderedPageBreak/>
        <w:t xml:space="preserve">V. </w:t>
      </w:r>
      <w:r w:rsidR="005A0335">
        <w:rPr>
          <w:rFonts w:ascii="Arial" w:hAnsi="Arial" w:cs="Arial"/>
          <w:b/>
          <w:sz w:val="20"/>
          <w:szCs w:val="20"/>
        </w:rPr>
        <w:t>Graduate Seminar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A0335" w:rsidRPr="00232CFE" w14:paraId="7EA5B486" w14:textId="77777777" w:rsidTr="003427C5">
        <w:trPr>
          <w:jc w:val="center"/>
        </w:trPr>
        <w:tc>
          <w:tcPr>
            <w:tcW w:w="1035" w:type="dxa"/>
            <w:shd w:val="clear" w:color="auto" w:fill="BFBFBF"/>
          </w:tcPr>
          <w:p w14:paraId="54BFD0E7"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5DBE20C8"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61FC83F4"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2F5F05AD"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6B69961C"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4CB0AF53"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3142E66F" w14:textId="77777777" w:rsidR="005A0335" w:rsidRPr="00232CFE" w:rsidRDefault="005A0335" w:rsidP="003427C5">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6E8EFDA6" w14:textId="77777777" w:rsidR="005A0335" w:rsidRPr="00232CFE" w:rsidRDefault="005A0335" w:rsidP="003427C5">
            <w:pPr>
              <w:jc w:val="center"/>
              <w:rPr>
                <w:rFonts w:ascii="Arial" w:hAnsi="Arial" w:cs="Arial"/>
                <w:b/>
                <w:sz w:val="20"/>
                <w:szCs w:val="20"/>
              </w:rPr>
            </w:pPr>
            <w:r w:rsidRPr="00232CFE">
              <w:rPr>
                <w:rFonts w:ascii="Arial" w:hAnsi="Arial" w:cs="Arial"/>
                <w:b/>
                <w:color w:val="000000" w:themeColor="text1"/>
                <w:sz w:val="20"/>
                <w:szCs w:val="20"/>
              </w:rPr>
              <w:t>T/P/I/A**</w:t>
            </w:r>
          </w:p>
        </w:tc>
      </w:tr>
      <w:tr w:rsidR="005A0335" w:rsidRPr="00232CFE" w14:paraId="6C9E5C92" w14:textId="77777777" w:rsidTr="003427C5">
        <w:trPr>
          <w:trHeight w:val="360"/>
          <w:jc w:val="center"/>
        </w:trPr>
        <w:tc>
          <w:tcPr>
            <w:tcW w:w="1035" w:type="dxa"/>
            <w:vAlign w:val="center"/>
          </w:tcPr>
          <w:p w14:paraId="360B762F" w14:textId="77777777" w:rsidR="005A0335" w:rsidRPr="00232CFE" w:rsidRDefault="005A0335" w:rsidP="003427C5">
            <w:pPr>
              <w:jc w:val="center"/>
              <w:rPr>
                <w:rFonts w:ascii="Arial" w:hAnsi="Arial" w:cs="Arial"/>
                <w:sz w:val="20"/>
                <w:szCs w:val="20"/>
              </w:rPr>
            </w:pPr>
            <w:r>
              <w:rPr>
                <w:rFonts w:ascii="Arial" w:hAnsi="Arial" w:cs="Arial"/>
                <w:sz w:val="20"/>
                <w:szCs w:val="20"/>
              </w:rPr>
              <w:t>ME 698</w:t>
            </w:r>
          </w:p>
        </w:tc>
        <w:tc>
          <w:tcPr>
            <w:tcW w:w="3200" w:type="dxa"/>
            <w:vAlign w:val="center"/>
          </w:tcPr>
          <w:p w14:paraId="70C1CC80" w14:textId="77777777" w:rsidR="005A0335" w:rsidRPr="00232CFE" w:rsidRDefault="005A0335" w:rsidP="003427C5">
            <w:pPr>
              <w:rPr>
                <w:rFonts w:ascii="Arial" w:hAnsi="Arial" w:cs="Arial"/>
                <w:sz w:val="20"/>
                <w:szCs w:val="20"/>
              </w:rPr>
            </w:pPr>
            <w:r>
              <w:rPr>
                <w:rFonts w:ascii="Arial" w:hAnsi="Arial" w:cs="Arial"/>
                <w:sz w:val="20"/>
                <w:szCs w:val="20"/>
              </w:rPr>
              <w:t>Graduate Seminar</w:t>
            </w:r>
          </w:p>
        </w:tc>
        <w:tc>
          <w:tcPr>
            <w:tcW w:w="1461" w:type="dxa"/>
            <w:vAlign w:val="center"/>
          </w:tcPr>
          <w:p w14:paraId="55CF4C20"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0CA84AC2"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F48B3DE"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132918C1"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AA75412"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7050F39A"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5A0335" w:rsidRPr="00232CFE" w14:paraId="37303200" w14:textId="77777777" w:rsidTr="003427C5">
        <w:trPr>
          <w:trHeight w:val="360"/>
          <w:jc w:val="center"/>
        </w:trPr>
        <w:tc>
          <w:tcPr>
            <w:tcW w:w="1035" w:type="dxa"/>
            <w:vAlign w:val="center"/>
          </w:tcPr>
          <w:p w14:paraId="1252302C" w14:textId="77777777" w:rsidR="005A0335" w:rsidRPr="00232CFE" w:rsidRDefault="005A0335" w:rsidP="003427C5">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760EC772" w14:textId="77777777" w:rsidR="005A0335" w:rsidRPr="00232CFE" w:rsidRDefault="005A0335" w:rsidP="003427C5">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30065AD9"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7ED8092D"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40E4F517"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A9B4302"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1665A6D"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6EA7D200" w14:textId="77777777" w:rsidR="005A0335" w:rsidRPr="00232CFE" w:rsidRDefault="005A0335" w:rsidP="003427C5">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4EFB0856" w14:textId="77777777" w:rsidR="005A0335" w:rsidRDefault="005A0335" w:rsidP="00232CFE">
      <w:pPr>
        <w:pStyle w:val="NoSpacing"/>
        <w:rPr>
          <w:rFonts w:ascii="Arial" w:hAnsi="Arial" w:cs="Arial"/>
          <w:b/>
          <w:sz w:val="20"/>
          <w:szCs w:val="20"/>
        </w:rPr>
      </w:pPr>
    </w:p>
    <w:p w14:paraId="0F7B9905" w14:textId="0386BDBE" w:rsidR="00232CFE" w:rsidRPr="00232CFE" w:rsidRDefault="005A0335" w:rsidP="00232CFE">
      <w:pPr>
        <w:pStyle w:val="NoSpacing"/>
        <w:rPr>
          <w:rFonts w:ascii="Arial" w:hAnsi="Arial" w:cs="Arial"/>
          <w:sz w:val="20"/>
          <w:szCs w:val="20"/>
        </w:rPr>
      </w:pPr>
      <w:r>
        <w:rPr>
          <w:rFonts w:ascii="Arial" w:hAnsi="Arial" w:cs="Arial"/>
          <w:b/>
          <w:sz w:val="20"/>
          <w:szCs w:val="20"/>
        </w:rPr>
        <w:t>V</w:t>
      </w:r>
      <w:r w:rsidR="003B026D">
        <w:rPr>
          <w:rFonts w:ascii="Arial" w:hAnsi="Arial" w:cs="Arial"/>
          <w:b/>
          <w:sz w:val="20"/>
          <w:szCs w:val="20"/>
        </w:rPr>
        <w:t>I</w:t>
      </w:r>
      <w:r>
        <w:rPr>
          <w:rFonts w:ascii="Arial" w:hAnsi="Arial" w:cs="Arial"/>
          <w:b/>
          <w:sz w:val="20"/>
          <w:szCs w:val="20"/>
        </w:rPr>
        <w:t xml:space="preserve">. </w:t>
      </w:r>
      <w:r w:rsidR="003B026D">
        <w:rPr>
          <w:rFonts w:ascii="Arial" w:hAnsi="Arial" w:cs="Arial"/>
          <w:b/>
          <w:sz w:val="20"/>
          <w:szCs w:val="20"/>
        </w:rPr>
        <w:t xml:space="preserve">Additional </w:t>
      </w:r>
      <w:r w:rsidR="00232CFE" w:rsidRPr="00232CFE">
        <w:rPr>
          <w:rFonts w:ascii="Arial" w:hAnsi="Arial" w:cs="Arial"/>
          <w:b/>
          <w:sz w:val="20"/>
          <w:szCs w:val="20"/>
        </w:rPr>
        <w:t>Elective Courses (</w:t>
      </w:r>
      <w:r w:rsidR="003B026D">
        <w:rPr>
          <w:rFonts w:ascii="Arial" w:hAnsi="Arial" w:cs="Arial"/>
          <w:b/>
          <w:sz w:val="20"/>
          <w:szCs w:val="20"/>
        </w:rPr>
        <w:t xml:space="preserve">4 </w:t>
      </w:r>
      <w:r w:rsidR="00232CFE" w:rsidRPr="00232CFE">
        <w:rPr>
          <w:rFonts w:ascii="Arial" w:hAnsi="Arial" w:cs="Arial"/>
          <w:b/>
          <w:sz w:val="20"/>
          <w:szCs w:val="20"/>
        </w:rPr>
        <w:t xml:space="preserve">units required): </w:t>
      </w:r>
      <w:r w:rsidR="00232CFE" w:rsidRPr="00232CFE">
        <w:rPr>
          <w:rFonts w:ascii="Arial" w:hAnsi="Arial" w:cs="Arial"/>
          <w:sz w:val="20"/>
          <w:szCs w:val="20"/>
        </w:rPr>
        <w:t>Selected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14:paraId="2C9372A7" w14:textId="77777777" w:rsidTr="005A29FD">
        <w:trPr>
          <w:jc w:val="center"/>
        </w:trPr>
        <w:tc>
          <w:tcPr>
            <w:tcW w:w="1035" w:type="dxa"/>
            <w:shd w:val="clear" w:color="auto" w:fill="BFBFBF"/>
          </w:tcPr>
          <w:p w14:paraId="13AA1D20"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14:paraId="002C12F8"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14:paraId="35E06C5E"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14:paraId="7DAA156F"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14:paraId="01052FE6"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14:paraId="3F0B45AC"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14:paraId="2E7CBD64" w14:textId="77777777"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14:paraId="027A6579" w14:textId="77777777"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14:paraId="2C85A5BE" w14:textId="77777777" w:rsidTr="005A29FD">
        <w:trPr>
          <w:trHeight w:val="360"/>
          <w:jc w:val="center"/>
        </w:trPr>
        <w:tc>
          <w:tcPr>
            <w:tcW w:w="1035" w:type="dxa"/>
            <w:vAlign w:val="center"/>
          </w:tcPr>
          <w:p w14:paraId="2FA24424"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7F1CF0E4"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1452568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35CE9B6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522CFC96"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22E2E07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74CAAE4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1E8D446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646B429F" w14:textId="77777777" w:rsidTr="005A29FD">
        <w:trPr>
          <w:trHeight w:val="360"/>
          <w:jc w:val="center"/>
        </w:trPr>
        <w:tc>
          <w:tcPr>
            <w:tcW w:w="1035" w:type="dxa"/>
            <w:vAlign w:val="center"/>
          </w:tcPr>
          <w:p w14:paraId="1E3435B4"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53FCFF66"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2BDED10F"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1E070099"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0DAEA063"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F4BAF48"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15905BA3"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5E184711"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14:paraId="5B28535E" w14:textId="77777777" w:rsidTr="005A29FD">
        <w:trPr>
          <w:trHeight w:val="360"/>
          <w:jc w:val="center"/>
        </w:trPr>
        <w:tc>
          <w:tcPr>
            <w:tcW w:w="1035" w:type="dxa"/>
            <w:vAlign w:val="center"/>
          </w:tcPr>
          <w:p w14:paraId="01E7B9BD" w14:textId="77777777"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14:paraId="31CD3152" w14:textId="77777777"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14:paraId="27E9F055"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14:paraId="54B5B9AE"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5AA12904"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14:paraId="73AF725D"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14:paraId="2CC359EA"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14:paraId="5D5D30DC" w14:textId="77777777"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14:paraId="3513291F" w14:textId="77777777" w:rsidR="0076563F" w:rsidRPr="00232CFE" w:rsidRDefault="0076563F" w:rsidP="0076563F">
      <w:pPr>
        <w:spacing w:line="360" w:lineRule="auto"/>
        <w:rPr>
          <w:rFonts w:ascii="Arial" w:hAnsi="Arial" w:cs="Arial"/>
          <w:b/>
          <w:caps/>
          <w:sz w:val="20"/>
          <w:szCs w:val="20"/>
        </w:rPr>
      </w:pPr>
      <w:r w:rsidRPr="00232CFE">
        <w:rPr>
          <w:rFonts w:ascii="Arial" w:hAnsi="Arial" w:cs="Arial"/>
          <w:b/>
          <w:caps/>
          <w:sz w:val="20"/>
          <w:szCs w:val="20"/>
        </w:rPr>
        <w:t>Additional Information</w:t>
      </w:r>
    </w:p>
    <w:p w14:paraId="2BAA6428" w14:textId="77777777" w:rsidR="003B026D" w:rsidRPr="003B026D" w:rsidRDefault="003B026D" w:rsidP="003B026D">
      <w:pPr>
        <w:pStyle w:val="ListParagraph"/>
        <w:numPr>
          <w:ilvl w:val="0"/>
          <w:numId w:val="21"/>
        </w:numPr>
        <w:rPr>
          <w:rFonts w:ascii="Arial" w:hAnsi="Arial" w:cs="Arial"/>
          <w:sz w:val="20"/>
          <w:szCs w:val="20"/>
        </w:rPr>
      </w:pPr>
      <w:r w:rsidRPr="003B026D">
        <w:rPr>
          <w:rFonts w:ascii="Arial" w:hAnsi="Arial" w:cs="Arial"/>
          <w:sz w:val="20"/>
          <w:szCs w:val="20"/>
        </w:rPr>
        <w:t>A maximum of two courses, up to 6 units, may be at the 400-level.</w:t>
      </w:r>
    </w:p>
    <w:p w14:paraId="42D12C98" w14:textId="1DF2B7ED" w:rsidR="003B026D" w:rsidRPr="003B026D" w:rsidRDefault="003B026D" w:rsidP="003B026D">
      <w:pPr>
        <w:pStyle w:val="ListParagraph"/>
        <w:numPr>
          <w:ilvl w:val="0"/>
          <w:numId w:val="21"/>
        </w:numPr>
        <w:rPr>
          <w:rFonts w:ascii="Arial" w:hAnsi="Arial" w:cs="Arial"/>
          <w:sz w:val="20"/>
          <w:szCs w:val="20"/>
        </w:rPr>
      </w:pPr>
      <w:r w:rsidRPr="003B026D">
        <w:rPr>
          <w:rFonts w:ascii="Arial" w:hAnsi="Arial" w:cs="Arial"/>
          <w:sz w:val="20"/>
          <w:szCs w:val="20"/>
        </w:rPr>
        <w:t>Students selecting the thesis option are required to complete 18 unit</w:t>
      </w:r>
      <w:r>
        <w:rPr>
          <w:rFonts w:ascii="Arial" w:hAnsi="Arial" w:cs="Arial"/>
          <w:sz w:val="20"/>
          <w:szCs w:val="20"/>
        </w:rPr>
        <w:t>s</w:t>
      </w:r>
      <w:r w:rsidRPr="003B026D">
        <w:rPr>
          <w:rFonts w:ascii="Arial" w:hAnsi="Arial" w:cs="Arial"/>
          <w:sz w:val="20"/>
          <w:szCs w:val="20"/>
        </w:rPr>
        <w:t xml:space="preserve"> of formal letter-graded coursework. No 400-level coursework may apply toward this requirement.</w:t>
      </w:r>
    </w:p>
    <w:p w14:paraId="6DA8A9CB" w14:textId="14BAADB6" w:rsidR="003B026D" w:rsidRPr="003B026D" w:rsidRDefault="003B026D" w:rsidP="003B026D">
      <w:pPr>
        <w:pStyle w:val="ListParagraph"/>
        <w:numPr>
          <w:ilvl w:val="0"/>
          <w:numId w:val="21"/>
        </w:numPr>
        <w:rPr>
          <w:rFonts w:ascii="Arial" w:hAnsi="Arial" w:cs="Arial"/>
          <w:sz w:val="20"/>
          <w:szCs w:val="20"/>
        </w:rPr>
      </w:pPr>
      <w:r w:rsidRPr="003B026D">
        <w:rPr>
          <w:rFonts w:ascii="Arial" w:hAnsi="Arial" w:cs="Arial"/>
          <w:sz w:val="20"/>
          <w:szCs w:val="20"/>
        </w:rPr>
        <w:t>Students selecting the coursework option mus</w:t>
      </w:r>
      <w:r>
        <w:rPr>
          <w:rFonts w:ascii="Arial" w:hAnsi="Arial" w:cs="Arial"/>
          <w:sz w:val="20"/>
          <w:szCs w:val="20"/>
        </w:rPr>
        <w:t>t</w:t>
      </w:r>
      <w:r w:rsidRPr="003B026D">
        <w:rPr>
          <w:rFonts w:ascii="Arial" w:hAnsi="Arial" w:cs="Arial"/>
          <w:sz w:val="20"/>
          <w:szCs w:val="20"/>
        </w:rPr>
        <w:t xml:space="preserve"> complete 24 units of formal letter-graded coursework.</w:t>
      </w:r>
    </w:p>
    <w:p w14:paraId="7A86C422" w14:textId="77777777" w:rsidR="003B026D" w:rsidRPr="003B026D" w:rsidRDefault="003B026D" w:rsidP="003B026D">
      <w:pPr>
        <w:pStyle w:val="ListParagraph"/>
        <w:numPr>
          <w:ilvl w:val="0"/>
          <w:numId w:val="21"/>
        </w:numPr>
        <w:rPr>
          <w:rFonts w:ascii="Arial" w:hAnsi="Arial" w:cs="Arial"/>
          <w:sz w:val="20"/>
          <w:szCs w:val="20"/>
        </w:rPr>
      </w:pPr>
      <w:r w:rsidRPr="003B026D">
        <w:rPr>
          <w:rFonts w:ascii="Arial" w:hAnsi="Arial" w:cs="Arial"/>
          <w:sz w:val="20"/>
          <w:szCs w:val="20"/>
        </w:rPr>
        <w:t>A maximum of 6 credits can be taken online for this degree.</w:t>
      </w:r>
    </w:p>
    <w:p w14:paraId="72DDFF25" w14:textId="77777777" w:rsidR="003B026D" w:rsidRPr="003B026D" w:rsidRDefault="003B026D" w:rsidP="003B026D">
      <w:pPr>
        <w:rPr>
          <w:rFonts w:ascii="Arial" w:hAnsi="Arial" w:cs="Arial"/>
          <w:sz w:val="8"/>
          <w:szCs w:val="8"/>
        </w:rPr>
      </w:pPr>
    </w:p>
    <w:p w14:paraId="1F1F4211" w14:textId="40575ED6" w:rsidR="003B026D" w:rsidRPr="003B026D" w:rsidRDefault="003B026D" w:rsidP="003B026D">
      <w:pPr>
        <w:rPr>
          <w:rFonts w:ascii="Arial" w:hAnsi="Arial" w:cs="Arial"/>
          <w:sz w:val="20"/>
          <w:szCs w:val="20"/>
        </w:rPr>
      </w:pPr>
      <w:r w:rsidRPr="003B026D">
        <w:rPr>
          <w:rFonts w:ascii="Arial" w:hAnsi="Arial" w:cs="Arial"/>
          <w:sz w:val="20"/>
          <w:szCs w:val="20"/>
        </w:rPr>
        <w:t>Since the Mechanical Engineering MS program emphasizes interdisciplinary topics, students may wish to take courses outside of their primary emphasis area. Some courses may require prior completion of prerequisite courses.</w:t>
      </w:r>
    </w:p>
    <w:p w14:paraId="0D364771" w14:textId="77777777" w:rsidR="003B026D" w:rsidRPr="003B026D" w:rsidRDefault="003B026D" w:rsidP="003B026D">
      <w:pPr>
        <w:rPr>
          <w:rFonts w:ascii="Arial" w:hAnsi="Arial" w:cs="Arial"/>
          <w:sz w:val="10"/>
          <w:szCs w:val="10"/>
        </w:rPr>
      </w:pPr>
    </w:p>
    <w:p w14:paraId="765F758A" w14:textId="77777777" w:rsidR="003B026D" w:rsidRPr="003B026D" w:rsidRDefault="003B026D" w:rsidP="003B026D">
      <w:pPr>
        <w:rPr>
          <w:rFonts w:ascii="Arial" w:hAnsi="Arial" w:cs="Arial"/>
          <w:sz w:val="20"/>
          <w:szCs w:val="20"/>
        </w:rPr>
      </w:pPr>
      <w:r w:rsidRPr="003B026D">
        <w:rPr>
          <w:rFonts w:ascii="Arial" w:hAnsi="Arial" w:cs="Arial"/>
          <w:sz w:val="20"/>
          <w:szCs w:val="20"/>
        </w:rPr>
        <w:t>If you choose to complete a thesis:</w:t>
      </w:r>
    </w:p>
    <w:p w14:paraId="472D37E0" w14:textId="77777777" w:rsidR="003B026D" w:rsidRPr="003B026D" w:rsidRDefault="003B026D" w:rsidP="003B026D">
      <w:pPr>
        <w:rPr>
          <w:rFonts w:ascii="Arial" w:hAnsi="Arial" w:cs="Arial"/>
          <w:sz w:val="10"/>
          <w:szCs w:val="10"/>
        </w:rPr>
      </w:pPr>
    </w:p>
    <w:p w14:paraId="2CC5793F" w14:textId="77777777" w:rsidR="003B026D" w:rsidRPr="003B026D" w:rsidRDefault="003B026D" w:rsidP="003B026D">
      <w:pPr>
        <w:pStyle w:val="ListParagraph"/>
        <w:numPr>
          <w:ilvl w:val="0"/>
          <w:numId w:val="22"/>
        </w:numPr>
        <w:rPr>
          <w:rFonts w:ascii="Arial" w:hAnsi="Arial" w:cs="Arial"/>
          <w:sz w:val="20"/>
          <w:szCs w:val="20"/>
        </w:rPr>
      </w:pPr>
      <w:r w:rsidRPr="003B026D">
        <w:rPr>
          <w:rFonts w:ascii="Arial" w:hAnsi="Arial" w:cs="Arial"/>
          <w:sz w:val="20"/>
          <w:szCs w:val="20"/>
        </w:rPr>
        <w:t>You are responsible for finding the chair and members of your advisory committee before completing 9 units of coursework.</w:t>
      </w:r>
    </w:p>
    <w:p w14:paraId="7D066F21" w14:textId="2EC93CCE" w:rsidR="00402AF7" w:rsidRPr="003B026D" w:rsidRDefault="003B026D" w:rsidP="003B026D">
      <w:pPr>
        <w:pStyle w:val="ListParagraph"/>
        <w:numPr>
          <w:ilvl w:val="0"/>
          <w:numId w:val="22"/>
        </w:numPr>
        <w:rPr>
          <w:rFonts w:ascii="Arial" w:hAnsi="Arial" w:cs="Arial"/>
          <w:sz w:val="20"/>
          <w:szCs w:val="20"/>
        </w:rPr>
      </w:pPr>
      <w:r w:rsidRPr="003B026D">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2A523CFC" w14:textId="77777777" w:rsidR="003B026D" w:rsidRPr="003B026D" w:rsidRDefault="003B026D" w:rsidP="00140516">
      <w:pPr>
        <w:rPr>
          <w:rFonts w:ascii="Arial" w:hAnsi="Arial" w:cs="Arial"/>
          <w:iCs/>
          <w:color w:val="000000"/>
          <w:sz w:val="8"/>
          <w:szCs w:val="8"/>
        </w:rPr>
      </w:pPr>
    </w:p>
    <w:p w14:paraId="7AE2377A" w14:textId="0B71DDAF" w:rsidR="00140516" w:rsidRDefault="00140516" w:rsidP="0014051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3773223" w14:textId="77777777" w:rsidR="00140516" w:rsidRPr="003B026D" w:rsidRDefault="00140516" w:rsidP="00CD7EF5">
      <w:pPr>
        <w:rPr>
          <w:rFonts w:ascii="Arial" w:hAnsi="Arial" w:cs="Arial"/>
          <w:sz w:val="8"/>
          <w:szCs w:val="8"/>
        </w:rPr>
      </w:pPr>
    </w:p>
    <w:p w14:paraId="1ECB5B6F" w14:textId="77777777" w:rsidR="00CD7EF5" w:rsidRPr="00232CFE" w:rsidRDefault="00CD7EF5" w:rsidP="00CD7EF5">
      <w:pPr>
        <w:rPr>
          <w:rFonts w:ascii="Arial" w:hAnsi="Arial" w:cs="Arial"/>
          <w:sz w:val="20"/>
          <w:szCs w:val="20"/>
        </w:rPr>
      </w:pPr>
      <w:r w:rsidRPr="00232CF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A7F6851" w14:textId="77777777" w:rsidR="00232CFE" w:rsidRPr="003B026D" w:rsidRDefault="00232CFE" w:rsidP="00CD7EF5">
      <w:pPr>
        <w:rPr>
          <w:rFonts w:asciiTheme="minorHAnsi" w:hAnsiTheme="minorHAnsi"/>
          <w:i/>
          <w:iCs/>
          <w:color w:val="000000"/>
          <w:sz w:val="6"/>
          <w:szCs w:val="6"/>
        </w:rPr>
      </w:pPr>
    </w:p>
    <w:p w14:paraId="04D1F812" w14:textId="77777777" w:rsidR="00232CFE" w:rsidRPr="0006216F" w:rsidRDefault="00232CFE" w:rsidP="00232CF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6267BC5" w14:textId="77777777" w:rsidR="00232CFE" w:rsidRPr="0006216F" w:rsidRDefault="00232CFE" w:rsidP="00232CF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D66F502" w14:textId="77777777" w:rsidR="00232CFE" w:rsidRPr="0006216F" w:rsidRDefault="00232CFE" w:rsidP="00232CFE">
      <w:pPr>
        <w:pStyle w:val="NoSpacing"/>
        <w:rPr>
          <w:rFonts w:ascii="Arial" w:hAnsi="Arial" w:cs="Arial"/>
          <w:sz w:val="20"/>
          <w:szCs w:val="20"/>
        </w:rPr>
      </w:pPr>
    </w:p>
    <w:p w14:paraId="41D2094B" w14:textId="77777777" w:rsidR="00232CFE" w:rsidRPr="0006216F" w:rsidRDefault="00232CFE" w:rsidP="00232CF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1BB6B99" w14:textId="77777777" w:rsidR="00232CFE" w:rsidRPr="0006216F" w:rsidRDefault="00232CFE" w:rsidP="00232CF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E1B8EE4" w14:textId="77777777" w:rsidR="00232CFE" w:rsidRPr="003B026D" w:rsidRDefault="00232CFE" w:rsidP="00232CFE">
      <w:pPr>
        <w:pStyle w:val="NoSpacing"/>
        <w:rPr>
          <w:rFonts w:ascii="Arial" w:hAnsi="Arial" w:cs="Arial"/>
          <w:iCs/>
          <w:color w:val="000000"/>
          <w:sz w:val="12"/>
          <w:szCs w:val="12"/>
        </w:rPr>
      </w:pPr>
    </w:p>
    <w:p w14:paraId="0245B785" w14:textId="77777777" w:rsidR="00232CFE" w:rsidRPr="0006216F" w:rsidRDefault="00232CFE" w:rsidP="00232CFE">
      <w:pPr>
        <w:pStyle w:val="NoSpacing"/>
        <w:rPr>
          <w:rFonts w:ascii="Arial" w:hAnsi="Arial" w:cs="Arial"/>
          <w:b/>
          <w:iCs/>
          <w:sz w:val="20"/>
          <w:szCs w:val="20"/>
        </w:rPr>
      </w:pPr>
      <w:r w:rsidRPr="0006216F">
        <w:rPr>
          <w:rFonts w:ascii="Arial" w:hAnsi="Arial" w:cs="Arial"/>
          <w:b/>
          <w:iCs/>
          <w:sz w:val="20"/>
          <w:szCs w:val="20"/>
        </w:rPr>
        <w:t>Advisors and Chairs/Directors:</w:t>
      </w:r>
    </w:p>
    <w:p w14:paraId="479E1201" w14:textId="0FD28EFD" w:rsidR="00232CFE" w:rsidRPr="0006216F" w:rsidRDefault="00232CFE" w:rsidP="00232CF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E7FE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6257C0C" w14:textId="77777777" w:rsidR="00232CFE" w:rsidRPr="0006216F" w:rsidRDefault="00232CFE" w:rsidP="00232CF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32CFE" w:rsidRPr="0006216F" w14:paraId="40D754BA" w14:textId="77777777" w:rsidTr="005A29FD">
        <w:trPr>
          <w:trHeight w:val="432"/>
        </w:trPr>
        <w:tc>
          <w:tcPr>
            <w:tcW w:w="8910" w:type="dxa"/>
            <w:shd w:val="clear" w:color="auto" w:fill="auto"/>
            <w:vAlign w:val="center"/>
          </w:tcPr>
          <w:p w14:paraId="37148E02" w14:textId="77777777" w:rsidR="00232CFE" w:rsidRPr="0006216F" w:rsidRDefault="00232CFE"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A98BEAA" w14:textId="77777777"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14:paraId="071C266A" w14:textId="77777777" w:rsidTr="005A29FD">
        <w:trPr>
          <w:trHeight w:val="432"/>
        </w:trPr>
        <w:tc>
          <w:tcPr>
            <w:tcW w:w="8910" w:type="dxa"/>
            <w:shd w:val="clear" w:color="auto" w:fill="auto"/>
            <w:vAlign w:val="center"/>
          </w:tcPr>
          <w:p w14:paraId="1FDA3CAA" w14:textId="77777777" w:rsidR="00232CFE" w:rsidRPr="0006216F" w:rsidRDefault="00232CFE"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255F81D" w14:textId="77777777"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14:paraId="31DF4E26" w14:textId="77777777" w:rsidTr="005A29FD">
        <w:trPr>
          <w:trHeight w:val="432"/>
        </w:trPr>
        <w:tc>
          <w:tcPr>
            <w:tcW w:w="8910" w:type="dxa"/>
            <w:shd w:val="clear" w:color="auto" w:fill="auto"/>
            <w:vAlign w:val="center"/>
          </w:tcPr>
          <w:p w14:paraId="5DFA549F" w14:textId="77777777" w:rsidR="00232CFE" w:rsidRPr="0006216F" w:rsidRDefault="00232CFE"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78D46BA" w14:textId="77777777" w:rsidR="00232CFE" w:rsidRPr="0006216F" w:rsidRDefault="00232CFE"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EC5D5F4" w14:textId="77777777" w:rsidR="00232CFE" w:rsidRPr="003B026D" w:rsidRDefault="00232CFE" w:rsidP="00232CFE">
      <w:pPr>
        <w:pStyle w:val="NoSpacing"/>
        <w:rPr>
          <w:rFonts w:ascii="Arial" w:hAnsi="Arial" w:cs="Arial"/>
          <w:b/>
          <w:sz w:val="10"/>
          <w:szCs w:val="10"/>
        </w:rPr>
      </w:pPr>
    </w:p>
    <w:p w14:paraId="66ADDCC9" w14:textId="77777777" w:rsidR="00232CFE" w:rsidRPr="0006216F" w:rsidRDefault="00232CFE" w:rsidP="00232CF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6FC017B" w14:textId="77777777"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CD1AC30" w14:textId="77777777"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2C7ABD8" w14:textId="77777777" w:rsidR="00232CFE" w:rsidRPr="0006216F" w:rsidRDefault="00232CFE" w:rsidP="00232CF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118416F" w14:textId="77777777" w:rsidR="00232CFE" w:rsidRPr="0006216F" w:rsidRDefault="00232CFE" w:rsidP="00232CF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A92E922"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91DD" w14:textId="77777777" w:rsidR="009B3F84" w:rsidRDefault="009B3F84" w:rsidP="00392B1B">
      <w:r>
        <w:separator/>
      </w:r>
    </w:p>
  </w:endnote>
  <w:endnote w:type="continuationSeparator" w:id="0">
    <w:p w14:paraId="5985382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8EC4" w14:textId="77777777"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A4D4" w14:textId="77777777" w:rsidR="009B3F84" w:rsidRDefault="009B3F84" w:rsidP="00392B1B">
      <w:r>
        <w:separator/>
      </w:r>
    </w:p>
  </w:footnote>
  <w:footnote w:type="continuationSeparator" w:id="0">
    <w:p w14:paraId="4A3EB772"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3E5C19E" w14:textId="77777777" w:rsidTr="003768C2">
      <w:trPr>
        <w:jc w:val="center"/>
      </w:trPr>
      <w:tc>
        <w:tcPr>
          <w:tcW w:w="11016" w:type="dxa"/>
        </w:tcPr>
        <w:p w14:paraId="66C5BD4A" w14:textId="77777777" w:rsidR="009B3F84" w:rsidRDefault="00232CFE" w:rsidP="00F40ACA">
          <w:pPr>
            <w:jc w:val="center"/>
            <w:rPr>
              <w:rFonts w:ascii="Arial" w:hAnsi="Arial" w:cs="Arial"/>
              <w:sz w:val="12"/>
            </w:rPr>
          </w:pPr>
          <w:r w:rsidRPr="00DA6D27">
            <w:rPr>
              <w:rFonts w:ascii="Arial" w:hAnsi="Arial" w:cs="Arial"/>
              <w:noProof/>
              <w:sz w:val="12"/>
            </w:rPr>
            <w:drawing>
              <wp:inline distT="0" distB="0" distL="0" distR="0" wp14:anchorId="4A874E27" wp14:editId="43CE0A5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AFBAB41" w14:textId="77777777" w:rsidR="00CD7EF5" w:rsidRPr="007D47A0" w:rsidRDefault="00CD7EF5" w:rsidP="00F40ACA">
          <w:pPr>
            <w:jc w:val="center"/>
            <w:rPr>
              <w:rFonts w:ascii="Arial" w:hAnsi="Arial" w:cs="Arial"/>
              <w:sz w:val="12"/>
            </w:rPr>
          </w:pPr>
        </w:p>
      </w:tc>
    </w:tr>
  </w:tbl>
  <w:p w14:paraId="10419E8C" w14:textId="77777777" w:rsidR="00E93C0A" w:rsidRPr="00145518"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145518">
      <w:rPr>
        <w:rFonts w:cs="Arial"/>
        <w:b/>
        <w:sz w:val="28"/>
      </w:rPr>
      <w:t xml:space="preserve">Mechanical </w:t>
    </w:r>
    <w:r w:rsidR="00E93C0A" w:rsidRPr="00145518">
      <w:rPr>
        <w:rFonts w:cs="Arial"/>
        <w:b/>
        <w:sz w:val="28"/>
      </w:rPr>
      <w:t>Engineering</w:t>
    </w:r>
  </w:p>
  <w:p w14:paraId="406C13A9" w14:textId="77777777" w:rsidR="009B3F84" w:rsidRPr="00CC1AB0" w:rsidRDefault="009B3F84" w:rsidP="00392B1B">
    <w:pPr>
      <w:pStyle w:val="Header"/>
      <w:spacing w:before="120"/>
      <w:jc w:val="center"/>
      <w:rPr>
        <w:rFonts w:cs="Arial"/>
        <w:b/>
        <w:sz w:val="28"/>
      </w:rPr>
    </w:pPr>
    <w:r w:rsidRPr="00145518">
      <w:rPr>
        <w:rFonts w:cs="Arial"/>
        <w:b/>
        <w:sz w:val="28"/>
      </w:rPr>
      <w:t>Department o</w:t>
    </w:r>
    <w:r w:rsidR="00E93C0A" w:rsidRPr="00145518">
      <w:rPr>
        <w:rFonts w:cs="Arial"/>
        <w:b/>
        <w:sz w:val="28"/>
      </w:rPr>
      <w:t xml:space="preserve">f </w:t>
    </w:r>
    <w:r w:rsidR="00145518">
      <w:rPr>
        <w:rFonts w:cs="Arial"/>
        <w:b/>
        <w:sz w:val="28"/>
      </w:rPr>
      <w:t>Mechanical Eng</w:t>
    </w:r>
    <w:r w:rsidR="00E93C0A">
      <w:rPr>
        <w:rFonts w:cs="Arial"/>
        <w:b/>
        <w:sz w:val="28"/>
      </w:rPr>
      <w:t>ineering</w:t>
    </w:r>
  </w:p>
  <w:p w14:paraId="0D3B1A15" w14:textId="17B9C883" w:rsidR="009B3F84" w:rsidRPr="00CC1AB0" w:rsidRDefault="00F42BCB" w:rsidP="00392B1B">
    <w:pPr>
      <w:pStyle w:val="Header"/>
      <w:jc w:val="center"/>
      <w:rPr>
        <w:rFonts w:cs="Arial"/>
        <w:smallCaps/>
        <w:sz w:val="32"/>
      </w:rPr>
    </w:pPr>
    <w:r>
      <w:rPr>
        <w:rFonts w:cs="Arial"/>
        <w:smallCaps/>
        <w:sz w:val="32"/>
      </w:rPr>
      <w:t>Program of Study (</w:t>
    </w:r>
    <w:r w:rsidR="004B24C5">
      <w:rPr>
        <w:rFonts w:cs="Arial"/>
        <w:smallCaps/>
        <w:sz w:val="32"/>
      </w:rPr>
      <w:t>2023-24</w:t>
    </w:r>
    <w:r w:rsidR="009B3F84" w:rsidRPr="00CC1AB0">
      <w:rPr>
        <w:rFonts w:cs="Arial"/>
        <w:smallCaps/>
        <w:sz w:val="32"/>
      </w:rPr>
      <w:t>)</w:t>
    </w:r>
  </w:p>
  <w:p w14:paraId="2F644962"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5212E"/>
    <w:multiLevelType w:val="hybridMultilevel"/>
    <w:tmpl w:val="843C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2F5238F"/>
    <w:multiLevelType w:val="hybridMultilevel"/>
    <w:tmpl w:val="072A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F5534"/>
    <w:multiLevelType w:val="hybridMultilevel"/>
    <w:tmpl w:val="D7CC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074D6"/>
    <w:multiLevelType w:val="hybridMultilevel"/>
    <w:tmpl w:val="0D6E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07516">
    <w:abstractNumId w:val="5"/>
  </w:num>
  <w:num w:numId="2" w16cid:durableId="71784710">
    <w:abstractNumId w:val="13"/>
  </w:num>
  <w:num w:numId="3" w16cid:durableId="434786464">
    <w:abstractNumId w:val="14"/>
  </w:num>
  <w:num w:numId="4" w16cid:durableId="157230171">
    <w:abstractNumId w:val="2"/>
  </w:num>
  <w:num w:numId="5" w16cid:durableId="564222766">
    <w:abstractNumId w:val="3"/>
  </w:num>
  <w:num w:numId="6" w16cid:durableId="107549112">
    <w:abstractNumId w:val="11"/>
  </w:num>
  <w:num w:numId="7" w16cid:durableId="952442139">
    <w:abstractNumId w:val="17"/>
  </w:num>
  <w:num w:numId="8" w16cid:durableId="379550641">
    <w:abstractNumId w:val="19"/>
  </w:num>
  <w:num w:numId="9" w16cid:durableId="742218778">
    <w:abstractNumId w:val="9"/>
  </w:num>
  <w:num w:numId="10" w16cid:durableId="1937403801">
    <w:abstractNumId w:val="4"/>
  </w:num>
  <w:num w:numId="11" w16cid:durableId="1570652776">
    <w:abstractNumId w:val="16"/>
  </w:num>
  <w:num w:numId="12" w16cid:durableId="879707095">
    <w:abstractNumId w:val="0"/>
  </w:num>
  <w:num w:numId="13" w16cid:durableId="1989358641">
    <w:abstractNumId w:val="10"/>
  </w:num>
  <w:num w:numId="14" w16cid:durableId="363989987">
    <w:abstractNumId w:val="6"/>
  </w:num>
  <w:num w:numId="15" w16cid:durableId="1446005178">
    <w:abstractNumId w:val="8"/>
  </w:num>
  <w:num w:numId="16" w16cid:durableId="421609627">
    <w:abstractNumId w:val="7"/>
  </w:num>
  <w:num w:numId="17" w16cid:durableId="1363629283">
    <w:abstractNumId w:val="21"/>
  </w:num>
  <w:num w:numId="18" w16cid:durableId="342703646">
    <w:abstractNumId w:val="15"/>
  </w:num>
  <w:num w:numId="19" w16cid:durableId="100076969">
    <w:abstractNumId w:val="20"/>
  </w:num>
  <w:num w:numId="20" w16cid:durableId="223100457">
    <w:abstractNumId w:val="18"/>
  </w:num>
  <w:num w:numId="21" w16cid:durableId="558827946">
    <w:abstractNumId w:val="1"/>
  </w:num>
  <w:num w:numId="22" w16cid:durableId="1779565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f/gVi9yKRNKzNYXELN2n20QbbrJRub2wvQY3jTZWLlzjAEKdXr5QGZctsjl9A/OSNRftGSvUArT9XFjxuvzJg==" w:salt="qI/h3hf199L4OdoBT9tr0Q=="/>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516"/>
    <w:rsid w:val="00141E27"/>
    <w:rsid w:val="00144BA5"/>
    <w:rsid w:val="00145518"/>
    <w:rsid w:val="00150146"/>
    <w:rsid w:val="0015076A"/>
    <w:rsid w:val="00150C8D"/>
    <w:rsid w:val="0015389C"/>
    <w:rsid w:val="0015632D"/>
    <w:rsid w:val="00160D02"/>
    <w:rsid w:val="00166A10"/>
    <w:rsid w:val="00166DA0"/>
    <w:rsid w:val="00172288"/>
    <w:rsid w:val="00173FBF"/>
    <w:rsid w:val="00174C25"/>
    <w:rsid w:val="00175AC4"/>
    <w:rsid w:val="00175BB9"/>
    <w:rsid w:val="00176ADF"/>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2CFE"/>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026D"/>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7648"/>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4C5"/>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33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195C"/>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437"/>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72674"/>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E633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F43"/>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03A"/>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E7FE2"/>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1FD7"/>
    <w:rsid w:val="00E83C03"/>
    <w:rsid w:val="00E90604"/>
    <w:rsid w:val="00E91383"/>
    <w:rsid w:val="00E93C0A"/>
    <w:rsid w:val="00E95278"/>
    <w:rsid w:val="00E95D07"/>
    <w:rsid w:val="00E977F9"/>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C87230F"/>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2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11003016">
      <w:bodyDiv w:val="1"/>
      <w:marLeft w:val="0"/>
      <w:marRight w:val="0"/>
      <w:marTop w:val="0"/>
      <w:marBottom w:val="0"/>
      <w:divBdr>
        <w:top w:val="none" w:sz="0" w:space="0" w:color="auto"/>
        <w:left w:val="none" w:sz="0" w:space="0" w:color="auto"/>
        <w:bottom w:val="none" w:sz="0" w:space="0" w:color="auto"/>
        <w:right w:val="none" w:sz="0" w:space="0" w:color="auto"/>
      </w:divBdr>
    </w:div>
    <w:div w:id="956569933">
      <w:bodyDiv w:val="1"/>
      <w:marLeft w:val="0"/>
      <w:marRight w:val="0"/>
      <w:marTop w:val="0"/>
      <w:marBottom w:val="0"/>
      <w:divBdr>
        <w:top w:val="none" w:sz="0" w:space="0" w:color="auto"/>
        <w:left w:val="none" w:sz="0" w:space="0" w:color="auto"/>
        <w:bottom w:val="none" w:sz="0" w:space="0" w:color="auto"/>
        <w:right w:val="none" w:sz="0" w:space="0" w:color="auto"/>
      </w:divBdr>
    </w:div>
    <w:div w:id="1070886718">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168057748">
      <w:bodyDiv w:val="1"/>
      <w:marLeft w:val="0"/>
      <w:marRight w:val="0"/>
      <w:marTop w:val="0"/>
      <w:marBottom w:val="0"/>
      <w:divBdr>
        <w:top w:val="none" w:sz="0" w:space="0" w:color="auto"/>
        <w:left w:val="none" w:sz="0" w:space="0" w:color="auto"/>
        <w:bottom w:val="none" w:sz="0" w:space="0" w:color="auto"/>
        <w:right w:val="none" w:sz="0" w:space="0" w:color="auto"/>
      </w:divBdr>
    </w:div>
    <w:div w:id="18030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34F9-0C25-448B-960B-963376B7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2023-06-16T19:31:00Z</dcterms:created>
  <dcterms:modified xsi:type="dcterms:W3CDTF">2023-06-23T17:20:00Z</dcterms:modified>
</cp:coreProperties>
</file>