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bookmarkStart w:id="0" w:name="_GoBack"/>
            <w:bookmarkEnd w:id="0"/>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r w:rsidRPr="00B83423">
              <w:rPr>
                <w:sz w:val="24"/>
                <w:szCs w:val="24"/>
              </w:rPr>
              <w:t xml:space="preserve"> </w:t>
            </w:r>
            <w:r w:rsidR="00277B0E">
              <w:rPr>
                <w:sz w:val="20"/>
                <w:szCs w:val="20"/>
              </w:rPr>
              <w:t>(ex. Summer 2016</w:t>
            </w:r>
            <w:r w:rsidRPr="00B83423">
              <w:rPr>
                <w:sz w:val="20"/>
                <w:szCs w:val="20"/>
              </w:rPr>
              <w:t>)</w:t>
            </w:r>
          </w:p>
        </w:tc>
        <w:tc>
          <w:tcPr>
            <w:tcW w:w="5508" w:type="dxa"/>
            <w:shd w:val="clear" w:color="auto" w:fill="auto"/>
          </w:tcPr>
          <w:p w:rsidR="00CD63DE" w:rsidRPr="00B83423" w:rsidRDefault="00CD63DE" w:rsidP="00277B0E">
            <w:pPr>
              <w:spacing w:before="120" w:line="360" w:lineRule="auto"/>
              <w:rPr>
                <w:sz w:val="24"/>
                <w:szCs w:val="24"/>
              </w:rPr>
            </w:pPr>
            <w:r w:rsidRPr="00B83423">
              <w:rPr>
                <w:b/>
                <w:sz w:val="24"/>
                <w:szCs w:val="24"/>
              </w:rPr>
              <w:t>Expected Graduation:</w:t>
            </w:r>
            <w:r w:rsidRPr="00B83423">
              <w:rPr>
                <w:sz w:val="24"/>
                <w:szCs w:val="24"/>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r w:rsidRPr="00B83423">
              <w:rPr>
                <w:sz w:val="24"/>
                <w:szCs w:val="24"/>
              </w:rPr>
              <w:t xml:space="preserve">  </w:t>
            </w:r>
            <w:r w:rsidRPr="00B83423">
              <w:rPr>
                <w:sz w:val="20"/>
                <w:szCs w:val="20"/>
              </w:rPr>
              <w:t>(ex. Spring 201</w:t>
            </w:r>
            <w:r w:rsidR="00277B0E">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CF2B89">
            <w:pPr>
              <w:spacing w:before="120" w:line="360" w:lineRule="auto"/>
              <w:rPr>
                <w:sz w:val="24"/>
                <w:szCs w:val="24"/>
              </w:rPr>
            </w:pPr>
            <w:r w:rsidRPr="00B83423">
              <w:rPr>
                <w:b/>
                <w:sz w:val="24"/>
                <w:szCs w:val="24"/>
              </w:rPr>
              <w:t>Total Required Credits for this Degree Program</w:t>
            </w:r>
            <w:r w:rsidR="00CF2B89">
              <w:rPr>
                <w:b/>
                <w:sz w:val="24"/>
                <w:szCs w:val="24"/>
              </w:rPr>
              <w:t>: 36</w:t>
            </w:r>
            <w:r w:rsidRPr="00B83423">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3E1C98">
              <w:rPr>
                <w:sz w:val="24"/>
                <w:szCs w:val="24"/>
              </w:rPr>
            </w:r>
            <w:r w:rsidR="003E1C98">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3E1C98">
              <w:rPr>
                <w:sz w:val="24"/>
                <w:szCs w:val="24"/>
              </w:rPr>
            </w:r>
            <w:r w:rsidR="003E1C98">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451D74" w:rsidP="00466F40">
            <w:pPr>
              <w:jc w:val="center"/>
              <w:rPr>
                <w:rFonts w:cs="Arial"/>
                <w:b/>
                <w:sz w:val="16"/>
                <w:szCs w:val="24"/>
              </w:rPr>
            </w:pPr>
            <w:r>
              <w:rPr>
                <w:rFonts w:cs="Arial"/>
                <w:b/>
                <w:sz w:val="16"/>
                <w:szCs w:val="24"/>
              </w:rPr>
              <w:t>Units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0F2EB3">
            <w:pPr>
              <w:numPr>
                <w:ilvl w:val="0"/>
                <w:numId w:val="15"/>
              </w:numPr>
              <w:spacing w:before="120" w:after="120"/>
              <w:ind w:left="360" w:hanging="360"/>
              <w:rPr>
                <w:rFonts w:cs="Arial"/>
                <w:b/>
                <w:sz w:val="20"/>
                <w:szCs w:val="20"/>
              </w:rPr>
            </w:pPr>
            <w:r w:rsidRPr="00CC1AB0">
              <w:rPr>
                <w:rFonts w:cs="Arial"/>
                <w:b/>
                <w:sz w:val="20"/>
                <w:szCs w:val="20"/>
              </w:rPr>
              <w:t>Required Courses (</w:t>
            </w:r>
            <w:r w:rsidR="001135A3" w:rsidRPr="001135A3">
              <w:rPr>
                <w:rFonts w:cs="Arial"/>
                <w:b/>
                <w:sz w:val="20"/>
                <w:szCs w:val="20"/>
              </w:rPr>
              <w:t xml:space="preserve">27 </w:t>
            </w:r>
            <w:r w:rsidR="00451D74">
              <w:rPr>
                <w:rFonts w:cs="Arial"/>
                <w:b/>
                <w:sz w:val="20"/>
                <w:szCs w:val="20"/>
              </w:rPr>
              <w:t>units</w:t>
            </w:r>
            <w:r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CF2B89" w:rsidP="00CF2B89">
            <w:pPr>
              <w:spacing w:before="60" w:after="60"/>
              <w:rPr>
                <w:sz w:val="20"/>
                <w:szCs w:val="20"/>
              </w:rPr>
            </w:pPr>
            <w:r>
              <w:rPr>
                <w:sz w:val="20"/>
                <w:szCs w:val="20"/>
              </w:rPr>
              <w:t>EDL 600</w:t>
            </w:r>
          </w:p>
        </w:tc>
        <w:tc>
          <w:tcPr>
            <w:tcW w:w="3510" w:type="dxa"/>
          </w:tcPr>
          <w:p w:rsidR="0080062F" w:rsidRPr="002F383B" w:rsidRDefault="00CF2B89" w:rsidP="002F383B">
            <w:pPr>
              <w:spacing w:before="60"/>
              <w:rPr>
                <w:sz w:val="20"/>
                <w:szCs w:val="20"/>
              </w:rPr>
            </w:pPr>
            <w:r>
              <w:rPr>
                <w:sz w:val="20"/>
                <w:szCs w:val="20"/>
              </w:rPr>
              <w:t>Leadership Skills</w:t>
            </w:r>
          </w:p>
        </w:tc>
        <w:tc>
          <w:tcPr>
            <w:tcW w:w="1170" w:type="dxa"/>
            <w:vAlign w:val="center"/>
          </w:tcPr>
          <w:p w:rsidR="0080062F" w:rsidRPr="00CC1AB0" w:rsidRDefault="00A009DB"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009D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A009D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3E1C98" w:rsidP="00380EFC">
            <w:pPr>
              <w:spacing w:before="60" w:after="60"/>
              <w:jc w:val="center"/>
              <w:rPr>
                <w:sz w:val="20"/>
                <w:szCs w:val="20"/>
              </w:rPr>
            </w:pPr>
            <w:r>
              <w:rPr>
                <w:sz w:val="20"/>
                <w:szCs w:val="20"/>
              </w:rPr>
              <w:t>3</w:t>
            </w:r>
          </w:p>
        </w:tc>
        <w:tc>
          <w:tcPr>
            <w:tcW w:w="990" w:type="dxa"/>
            <w:vAlign w:val="center"/>
          </w:tcPr>
          <w:p w:rsidR="0080062F" w:rsidRPr="00CC1AB0" w:rsidRDefault="00A009D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A009DB"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Pr="00CC1AB0" w:rsidRDefault="00A009DB" w:rsidP="00A009DB">
            <w:pPr>
              <w:spacing w:before="60" w:after="60"/>
              <w:rPr>
                <w:sz w:val="20"/>
                <w:szCs w:val="20"/>
              </w:rPr>
            </w:pPr>
            <w:r>
              <w:rPr>
                <w:sz w:val="20"/>
                <w:szCs w:val="20"/>
              </w:rPr>
              <w:t>EDL 622</w:t>
            </w:r>
          </w:p>
        </w:tc>
        <w:tc>
          <w:tcPr>
            <w:tcW w:w="3510" w:type="dxa"/>
          </w:tcPr>
          <w:p w:rsidR="00A009DB" w:rsidRPr="00CC1AB0" w:rsidRDefault="00A009DB" w:rsidP="00A009DB">
            <w:pPr>
              <w:spacing w:before="60"/>
              <w:rPr>
                <w:sz w:val="20"/>
                <w:szCs w:val="20"/>
              </w:rPr>
            </w:pPr>
            <w:r>
              <w:rPr>
                <w:sz w:val="20"/>
                <w:szCs w:val="20"/>
              </w:rPr>
              <w:t>Legal Aspects of School Administration</w:t>
            </w:r>
          </w:p>
          <w:p w:rsidR="00A009DB" w:rsidRPr="00CC1AB0" w:rsidRDefault="00A009DB" w:rsidP="00A009DB">
            <w:pPr>
              <w:spacing w:after="60"/>
              <w:rPr>
                <w:i/>
                <w:sz w:val="16"/>
                <w:szCs w:val="16"/>
              </w:rPr>
            </w:pPr>
            <w:r>
              <w:rPr>
                <w:i/>
                <w:sz w:val="16"/>
                <w:szCs w:val="16"/>
              </w:rPr>
              <w:t>Pre-req: EDL 600</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trHeight w:val="575"/>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Pr="00CC1AB0" w:rsidRDefault="00A009DB" w:rsidP="00A009DB">
            <w:pPr>
              <w:spacing w:before="60" w:after="60"/>
              <w:rPr>
                <w:sz w:val="20"/>
                <w:szCs w:val="20"/>
              </w:rPr>
            </w:pPr>
            <w:r>
              <w:rPr>
                <w:sz w:val="20"/>
                <w:szCs w:val="20"/>
              </w:rPr>
              <w:t>EDL 623</w:t>
            </w:r>
          </w:p>
        </w:tc>
        <w:tc>
          <w:tcPr>
            <w:tcW w:w="3510" w:type="dxa"/>
          </w:tcPr>
          <w:p w:rsidR="00A009DB" w:rsidRPr="00883B65" w:rsidRDefault="00A009DB" w:rsidP="00A009DB">
            <w:pPr>
              <w:spacing w:before="60"/>
              <w:rPr>
                <w:sz w:val="20"/>
                <w:szCs w:val="20"/>
              </w:rPr>
            </w:pPr>
            <w:r>
              <w:rPr>
                <w:sz w:val="20"/>
                <w:szCs w:val="20"/>
              </w:rPr>
              <w:t>Publicity and Politics of Education</w:t>
            </w:r>
          </w:p>
          <w:p w:rsidR="00A009DB" w:rsidRPr="00CC1AB0" w:rsidRDefault="00A009DB" w:rsidP="00A009DB">
            <w:pPr>
              <w:spacing w:after="60"/>
              <w:rPr>
                <w:sz w:val="20"/>
                <w:szCs w:val="20"/>
              </w:rPr>
            </w:pPr>
            <w:r>
              <w:rPr>
                <w:i/>
                <w:sz w:val="16"/>
                <w:szCs w:val="16"/>
              </w:rPr>
              <w:t>Pre-req: EDL 600</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trHeight w:val="575"/>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Pr="00CC1AB0" w:rsidRDefault="00A009DB" w:rsidP="00A009DB">
            <w:pPr>
              <w:spacing w:before="60" w:after="60"/>
              <w:rPr>
                <w:sz w:val="20"/>
                <w:szCs w:val="20"/>
              </w:rPr>
            </w:pPr>
            <w:r>
              <w:rPr>
                <w:sz w:val="20"/>
                <w:szCs w:val="20"/>
              </w:rPr>
              <w:t>EDL 625</w:t>
            </w:r>
          </w:p>
        </w:tc>
        <w:tc>
          <w:tcPr>
            <w:tcW w:w="3510" w:type="dxa"/>
          </w:tcPr>
          <w:p w:rsidR="00A009DB" w:rsidRPr="00883B65" w:rsidRDefault="00A009DB" w:rsidP="00A009DB">
            <w:pPr>
              <w:spacing w:before="60"/>
              <w:rPr>
                <w:sz w:val="20"/>
                <w:szCs w:val="20"/>
              </w:rPr>
            </w:pPr>
            <w:r>
              <w:rPr>
                <w:sz w:val="20"/>
                <w:szCs w:val="20"/>
              </w:rPr>
              <w:t>Supervision of Instruction</w:t>
            </w:r>
          </w:p>
          <w:p w:rsidR="00A009DB" w:rsidRPr="00883B65" w:rsidRDefault="00A009DB" w:rsidP="00A009DB">
            <w:pPr>
              <w:spacing w:after="60"/>
              <w:rPr>
                <w:sz w:val="20"/>
                <w:szCs w:val="20"/>
              </w:rPr>
            </w:pPr>
            <w:r>
              <w:rPr>
                <w:i/>
                <w:sz w:val="16"/>
                <w:szCs w:val="16"/>
              </w:rPr>
              <w:t>Pre-req: EDL 600</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trHeight w:val="575"/>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Pr="00CC1AB0" w:rsidRDefault="00A009DB" w:rsidP="00A009DB">
            <w:pPr>
              <w:spacing w:before="60" w:after="60"/>
              <w:rPr>
                <w:sz w:val="20"/>
                <w:szCs w:val="20"/>
              </w:rPr>
            </w:pPr>
            <w:r>
              <w:rPr>
                <w:sz w:val="20"/>
                <w:szCs w:val="20"/>
              </w:rPr>
              <w:t>EDL 627</w:t>
            </w:r>
          </w:p>
        </w:tc>
        <w:tc>
          <w:tcPr>
            <w:tcW w:w="3510" w:type="dxa"/>
          </w:tcPr>
          <w:p w:rsidR="00A009DB" w:rsidRPr="00883B65" w:rsidRDefault="00A009DB" w:rsidP="00A009DB">
            <w:pPr>
              <w:spacing w:before="60"/>
              <w:rPr>
                <w:sz w:val="20"/>
                <w:szCs w:val="20"/>
              </w:rPr>
            </w:pPr>
            <w:r>
              <w:rPr>
                <w:sz w:val="20"/>
                <w:szCs w:val="20"/>
              </w:rPr>
              <w:t>Personnel Administration in Education</w:t>
            </w:r>
          </w:p>
          <w:p w:rsidR="00A009DB" w:rsidRPr="00883B65" w:rsidRDefault="00A009DB" w:rsidP="00A009DB">
            <w:pPr>
              <w:spacing w:after="60"/>
              <w:rPr>
                <w:sz w:val="20"/>
                <w:szCs w:val="20"/>
              </w:rPr>
            </w:pPr>
            <w:r>
              <w:rPr>
                <w:i/>
                <w:sz w:val="16"/>
                <w:szCs w:val="16"/>
              </w:rPr>
              <w:t>Pre-req: EDL 600</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trHeight w:val="575"/>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Pr="00CC1AB0" w:rsidRDefault="00A009DB" w:rsidP="00A009DB">
            <w:pPr>
              <w:spacing w:before="60" w:after="60"/>
              <w:rPr>
                <w:sz w:val="20"/>
                <w:szCs w:val="20"/>
              </w:rPr>
            </w:pPr>
            <w:r>
              <w:rPr>
                <w:sz w:val="20"/>
                <w:szCs w:val="20"/>
              </w:rPr>
              <w:t>EDL 629</w:t>
            </w:r>
          </w:p>
        </w:tc>
        <w:tc>
          <w:tcPr>
            <w:tcW w:w="3510" w:type="dxa"/>
          </w:tcPr>
          <w:p w:rsidR="00A009DB" w:rsidRPr="00883B65" w:rsidRDefault="00A009DB" w:rsidP="00A009DB">
            <w:pPr>
              <w:spacing w:before="60"/>
              <w:rPr>
                <w:sz w:val="20"/>
                <w:szCs w:val="20"/>
              </w:rPr>
            </w:pPr>
            <w:r>
              <w:rPr>
                <w:sz w:val="20"/>
                <w:szCs w:val="20"/>
              </w:rPr>
              <w:t>The Principalship</w:t>
            </w:r>
          </w:p>
          <w:p w:rsidR="00A009DB" w:rsidRPr="00883B65" w:rsidRDefault="00A009DB" w:rsidP="00A009DB">
            <w:pPr>
              <w:spacing w:after="60"/>
              <w:rPr>
                <w:sz w:val="20"/>
                <w:szCs w:val="20"/>
              </w:rPr>
            </w:pPr>
            <w:r>
              <w:rPr>
                <w:i/>
                <w:sz w:val="16"/>
                <w:szCs w:val="16"/>
              </w:rPr>
              <w:t>Pre-req: EDL 600</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trHeight w:val="575"/>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Pr="00CC1AB0" w:rsidRDefault="00A009DB" w:rsidP="00A009DB">
            <w:pPr>
              <w:spacing w:before="60" w:after="60"/>
              <w:rPr>
                <w:sz w:val="20"/>
                <w:szCs w:val="20"/>
              </w:rPr>
            </w:pPr>
            <w:r>
              <w:rPr>
                <w:sz w:val="20"/>
                <w:szCs w:val="20"/>
              </w:rPr>
              <w:t>EDL 635</w:t>
            </w:r>
          </w:p>
        </w:tc>
        <w:tc>
          <w:tcPr>
            <w:tcW w:w="3510" w:type="dxa"/>
          </w:tcPr>
          <w:p w:rsidR="00A009DB" w:rsidRPr="00883B65" w:rsidRDefault="00A009DB" w:rsidP="00A009DB">
            <w:pPr>
              <w:spacing w:before="60"/>
              <w:rPr>
                <w:sz w:val="20"/>
                <w:szCs w:val="20"/>
              </w:rPr>
            </w:pPr>
            <w:r>
              <w:rPr>
                <w:sz w:val="20"/>
                <w:szCs w:val="20"/>
              </w:rPr>
              <w:t>School Finance</w:t>
            </w:r>
          </w:p>
          <w:p w:rsidR="00A009DB" w:rsidRPr="00883B65" w:rsidRDefault="00A009DB" w:rsidP="00A009DB">
            <w:pPr>
              <w:spacing w:after="60"/>
              <w:rPr>
                <w:sz w:val="20"/>
                <w:szCs w:val="20"/>
              </w:rPr>
            </w:pPr>
            <w:r>
              <w:rPr>
                <w:i/>
                <w:sz w:val="16"/>
                <w:szCs w:val="16"/>
              </w:rPr>
              <w:t>Pre-req: EDL 600</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trHeight w:val="575"/>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Default="00A009DB" w:rsidP="00A009DB">
            <w:pPr>
              <w:spacing w:before="60" w:after="60"/>
              <w:rPr>
                <w:sz w:val="20"/>
                <w:szCs w:val="20"/>
              </w:rPr>
            </w:pPr>
            <w:r>
              <w:rPr>
                <w:sz w:val="20"/>
                <w:szCs w:val="20"/>
              </w:rPr>
              <w:t>EDL 662</w:t>
            </w:r>
          </w:p>
        </w:tc>
        <w:tc>
          <w:tcPr>
            <w:tcW w:w="3510" w:type="dxa"/>
          </w:tcPr>
          <w:p w:rsidR="00A009DB" w:rsidRDefault="00A009DB" w:rsidP="00A009DB">
            <w:pPr>
              <w:spacing w:before="60"/>
              <w:rPr>
                <w:sz w:val="20"/>
                <w:szCs w:val="20"/>
              </w:rPr>
            </w:pPr>
            <w:r>
              <w:rPr>
                <w:sz w:val="20"/>
                <w:szCs w:val="20"/>
              </w:rPr>
              <w:t>Leadership in Instructional Planning</w:t>
            </w:r>
          </w:p>
          <w:p w:rsidR="00A009DB" w:rsidRPr="00883B65" w:rsidRDefault="00A009DB" w:rsidP="00A009DB">
            <w:pPr>
              <w:spacing w:after="60"/>
              <w:rPr>
                <w:sz w:val="20"/>
                <w:szCs w:val="20"/>
              </w:rPr>
            </w:pPr>
            <w:r>
              <w:rPr>
                <w:i/>
                <w:sz w:val="16"/>
                <w:szCs w:val="16"/>
              </w:rPr>
              <w:t>Pre-req: EDL 600</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trHeight w:val="575"/>
          <w:jc w:val="center"/>
        </w:trPr>
        <w:tc>
          <w:tcPr>
            <w:tcW w:w="316" w:type="dxa"/>
          </w:tcPr>
          <w:p w:rsidR="00A009DB" w:rsidRPr="00CC1AB0" w:rsidRDefault="00A009DB" w:rsidP="00A009DB">
            <w:pPr>
              <w:spacing w:before="60" w:after="60"/>
              <w:rPr>
                <w:sz w:val="20"/>
                <w:szCs w:val="20"/>
              </w:rPr>
            </w:pPr>
            <w:r w:rsidRPr="00CC1AB0">
              <w:rPr>
                <w:sz w:val="20"/>
                <w:szCs w:val="20"/>
              </w:rPr>
              <w:t>*</w:t>
            </w:r>
          </w:p>
        </w:tc>
        <w:tc>
          <w:tcPr>
            <w:tcW w:w="1052" w:type="dxa"/>
          </w:tcPr>
          <w:p w:rsidR="00A009DB" w:rsidRDefault="00A009DB" w:rsidP="00A009DB">
            <w:pPr>
              <w:spacing w:before="60" w:after="60"/>
              <w:rPr>
                <w:sz w:val="20"/>
                <w:szCs w:val="20"/>
              </w:rPr>
            </w:pPr>
            <w:r>
              <w:rPr>
                <w:sz w:val="20"/>
                <w:szCs w:val="20"/>
              </w:rPr>
              <w:t>EDL 696</w:t>
            </w:r>
          </w:p>
        </w:tc>
        <w:tc>
          <w:tcPr>
            <w:tcW w:w="3510" w:type="dxa"/>
          </w:tcPr>
          <w:p w:rsidR="00A009DB" w:rsidRPr="00883B65" w:rsidRDefault="00A009DB" w:rsidP="00A009DB">
            <w:pPr>
              <w:spacing w:before="60" w:after="60"/>
              <w:rPr>
                <w:sz w:val="20"/>
                <w:szCs w:val="20"/>
              </w:rPr>
            </w:pPr>
            <w:r>
              <w:rPr>
                <w:sz w:val="20"/>
                <w:szCs w:val="20"/>
              </w:rPr>
              <w:t>Internship</w:t>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3E1C98" w:rsidP="00A009DB">
            <w:pPr>
              <w:spacing w:before="60" w:after="60"/>
              <w:jc w:val="center"/>
              <w:rPr>
                <w:sz w:val="20"/>
                <w:szCs w:val="20"/>
              </w:rPr>
            </w:pPr>
            <w:r>
              <w:rPr>
                <w:sz w:val="20"/>
                <w:szCs w:val="20"/>
              </w:rPr>
              <w:t>3</w:t>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FF2A6C">
        <w:trPr>
          <w:jc w:val="center"/>
        </w:trPr>
        <w:tc>
          <w:tcPr>
            <w:tcW w:w="11016" w:type="dxa"/>
            <w:gridSpan w:val="9"/>
          </w:tcPr>
          <w:p w:rsidR="00A009DB" w:rsidRPr="00CC1AB0" w:rsidRDefault="00A009DB" w:rsidP="00A009DB">
            <w:pPr>
              <w:numPr>
                <w:ilvl w:val="0"/>
                <w:numId w:val="15"/>
              </w:numPr>
              <w:spacing w:before="120" w:after="120"/>
              <w:ind w:left="360" w:hanging="360"/>
              <w:rPr>
                <w:rFonts w:cs="Arial"/>
                <w:b/>
                <w:sz w:val="20"/>
                <w:szCs w:val="20"/>
              </w:rPr>
            </w:pPr>
            <w:r>
              <w:rPr>
                <w:rFonts w:cs="Arial"/>
                <w:b/>
                <w:sz w:val="20"/>
                <w:szCs w:val="20"/>
              </w:rPr>
              <w:t>Electives</w:t>
            </w:r>
            <w:r w:rsidRPr="00CC1AB0">
              <w:rPr>
                <w:rFonts w:cs="Arial"/>
                <w:b/>
                <w:sz w:val="20"/>
                <w:szCs w:val="20"/>
              </w:rPr>
              <w:t xml:space="preserve"> (</w:t>
            </w:r>
            <w:r>
              <w:rPr>
                <w:rFonts w:cs="Arial"/>
                <w:b/>
                <w:sz w:val="20"/>
                <w:szCs w:val="20"/>
              </w:rPr>
              <w:t xml:space="preserve">9 units required): </w:t>
            </w:r>
            <w:r>
              <w:rPr>
                <w:rFonts w:cs="Arial"/>
                <w:sz w:val="20"/>
                <w:szCs w:val="20"/>
              </w:rPr>
              <w:t>Select graduate electives in Educational Leadership, which may be transferred in from another program.</w:t>
            </w:r>
          </w:p>
        </w:tc>
      </w:tr>
      <w:tr w:rsidR="00A009DB" w:rsidRPr="00CC1AB0" w:rsidTr="00CF2B89">
        <w:trPr>
          <w:jc w:val="center"/>
        </w:trPr>
        <w:tc>
          <w:tcPr>
            <w:tcW w:w="316" w:type="dxa"/>
          </w:tcPr>
          <w:p w:rsidR="00A009DB" w:rsidRPr="00CC1AB0" w:rsidRDefault="00A009DB" w:rsidP="00A009DB">
            <w:pPr>
              <w:spacing w:before="60"/>
              <w:rPr>
                <w:sz w:val="20"/>
                <w:szCs w:val="20"/>
              </w:rPr>
            </w:pPr>
            <w:r>
              <w:rPr>
                <w:sz w:val="20"/>
                <w:szCs w:val="20"/>
              </w:rPr>
              <w:t>*</w:t>
            </w:r>
          </w:p>
        </w:tc>
        <w:tc>
          <w:tcPr>
            <w:tcW w:w="1052" w:type="dxa"/>
            <w:vAlign w:val="center"/>
          </w:tcPr>
          <w:p w:rsidR="00A009DB" w:rsidRDefault="00A009DB" w:rsidP="00A009D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009DB" w:rsidRDefault="00A009DB" w:rsidP="00A009D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CF2B89">
        <w:trPr>
          <w:jc w:val="center"/>
        </w:trPr>
        <w:tc>
          <w:tcPr>
            <w:tcW w:w="316" w:type="dxa"/>
          </w:tcPr>
          <w:p w:rsidR="00A009DB" w:rsidRPr="00CC1AB0" w:rsidRDefault="00A009DB" w:rsidP="00A009DB">
            <w:pPr>
              <w:spacing w:before="60"/>
              <w:rPr>
                <w:sz w:val="20"/>
                <w:szCs w:val="20"/>
              </w:rPr>
            </w:pPr>
            <w:r>
              <w:rPr>
                <w:sz w:val="20"/>
                <w:szCs w:val="20"/>
              </w:rPr>
              <w:t>*</w:t>
            </w:r>
          </w:p>
        </w:tc>
        <w:tc>
          <w:tcPr>
            <w:tcW w:w="1052" w:type="dxa"/>
            <w:vAlign w:val="center"/>
          </w:tcPr>
          <w:p w:rsidR="00A009DB" w:rsidRDefault="00A009DB" w:rsidP="00A009D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009DB" w:rsidRDefault="00A009DB" w:rsidP="00A009D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09DB" w:rsidRPr="00CC1AB0" w:rsidTr="00CF2B89">
        <w:trPr>
          <w:jc w:val="center"/>
        </w:trPr>
        <w:tc>
          <w:tcPr>
            <w:tcW w:w="316" w:type="dxa"/>
          </w:tcPr>
          <w:p w:rsidR="00A009DB" w:rsidRPr="00CC1AB0" w:rsidRDefault="00A009DB" w:rsidP="00A009DB">
            <w:pPr>
              <w:spacing w:before="60"/>
              <w:rPr>
                <w:sz w:val="20"/>
                <w:szCs w:val="20"/>
              </w:rPr>
            </w:pPr>
            <w:r>
              <w:rPr>
                <w:sz w:val="20"/>
                <w:szCs w:val="20"/>
              </w:rPr>
              <w:t>*</w:t>
            </w:r>
          </w:p>
        </w:tc>
        <w:tc>
          <w:tcPr>
            <w:tcW w:w="1052" w:type="dxa"/>
            <w:vAlign w:val="center"/>
          </w:tcPr>
          <w:p w:rsidR="00A009DB" w:rsidRDefault="00A009DB" w:rsidP="00A009DB">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009DB" w:rsidRDefault="00A009DB" w:rsidP="00A009DB">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009DB" w:rsidRPr="00CC1AB0" w:rsidRDefault="00A009DB" w:rsidP="00A009DB">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C45D0D" w:rsidRDefault="00C45D0D" w:rsidP="00581F33">
      <w:pPr>
        <w:rPr>
          <w:sz w:val="24"/>
          <w:szCs w:val="24"/>
        </w:rPr>
      </w:pPr>
    </w:p>
    <w:p w:rsidR="002F383B" w:rsidRDefault="002F383B" w:rsidP="00581F33">
      <w:pPr>
        <w:rPr>
          <w:sz w:val="24"/>
          <w:szCs w:val="24"/>
        </w:rPr>
      </w:pPr>
    </w:p>
    <w:p w:rsidR="00293CAD" w:rsidRDefault="00293CAD" w:rsidP="00581F33">
      <w:pPr>
        <w:rPr>
          <w:sz w:val="24"/>
          <w:szCs w:val="24"/>
        </w:rPr>
      </w:pPr>
    </w:p>
    <w:p w:rsidR="00581F33" w:rsidRPr="00A009DB" w:rsidRDefault="00581F33">
      <w:pPr>
        <w:rPr>
          <w:sz w:val="24"/>
          <w:szCs w:val="24"/>
          <w:u w:val="single"/>
        </w:rPr>
      </w:pPr>
      <w:r w:rsidRPr="00581F33">
        <w:rPr>
          <w:sz w:val="24"/>
          <w:szCs w:val="24"/>
        </w:rPr>
        <w:t xml:space="preserve">Student’s Name: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p w:rsidR="00471CB8" w:rsidRPr="00471CB8" w:rsidRDefault="00471CB8" w:rsidP="00471CB8">
      <w:pPr>
        <w:spacing w:line="360" w:lineRule="auto"/>
        <w:rPr>
          <w:b/>
          <w:caps/>
          <w:sz w:val="24"/>
          <w:szCs w:val="24"/>
        </w:rPr>
      </w:pPr>
      <w:r w:rsidRPr="00471CB8">
        <w:rPr>
          <w:b/>
          <w:caps/>
          <w:sz w:val="24"/>
          <w:szCs w:val="24"/>
        </w:rPr>
        <w:t>Additional Information</w:t>
      </w:r>
    </w:p>
    <w:p w:rsidR="002413B7" w:rsidRDefault="002413B7" w:rsidP="00471CB8">
      <w:pPr>
        <w:pStyle w:val="NoSpacing"/>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w:t>
      </w:r>
      <w:r>
        <w:t>I understand that the Internship requires a separate internship application and deadlines apply.</w:t>
      </w:r>
    </w:p>
    <w:p w:rsidR="002413B7" w:rsidRDefault="002413B7" w:rsidP="00471CB8">
      <w:pPr>
        <w:pStyle w:val="NoSpacing"/>
      </w:pPr>
    </w:p>
    <w:p w:rsidR="00471CB8" w:rsidRPr="00471CB8" w:rsidRDefault="00471CB8" w:rsidP="00471CB8">
      <w:pPr>
        <w:pStyle w:val="NoSpacing"/>
      </w:pPr>
      <w:r w:rsidRPr="00471CB8">
        <w:t>Following completion of the Graduate Certificate program, students will receive an Institutional Recommendation and may apply for state certification.</w:t>
      </w:r>
    </w:p>
    <w:p w:rsidR="00471CB8" w:rsidRDefault="00471CB8" w:rsidP="00471CB8">
      <w:pPr>
        <w:pStyle w:val="NoSpacing"/>
      </w:pPr>
    </w:p>
    <w:p w:rsidR="00471CB8" w:rsidRPr="00471CB8" w:rsidRDefault="00471CB8" w:rsidP="00471CB8">
      <w:pPr>
        <w:pStyle w:val="NoSpacing"/>
      </w:pPr>
      <w:r w:rsidRPr="00471CB8">
        <w:t>This certificate may be pursued and completed concurrently with a degree program or as a stand-alone certificate.  Under both circumstances, federal financial aid can be used for this certificate.</w:t>
      </w:r>
    </w:p>
    <w:p w:rsidR="00471CB8" w:rsidRPr="003E1C98" w:rsidRDefault="00471CB8" w:rsidP="00717D59">
      <w:pPr>
        <w:rPr>
          <w:sz w:val="14"/>
        </w:rPr>
      </w:pPr>
    </w:p>
    <w:p w:rsidR="00293CAD" w:rsidRDefault="00717D59" w:rsidP="00717D59">
      <w:r w:rsidRPr="00717D59">
        <w:t>Notes:</w:t>
      </w:r>
    </w:p>
    <w:p w:rsidR="003E1C98" w:rsidRDefault="003E1C98" w:rsidP="003E1C98">
      <w:pPr>
        <w:numPr>
          <w:ilvl w:val="0"/>
          <w:numId w:val="17"/>
        </w:numPr>
        <w:tabs>
          <w:tab w:val="left" w:pos="1080"/>
          <w:tab w:val="left" w:pos="4860"/>
          <w:tab w:val="left" w:pos="6120"/>
          <w:tab w:val="left" w:pos="7650"/>
          <w:tab w:val="left" w:pos="9090"/>
        </w:tabs>
        <w:rPr>
          <w:sz w:val="20"/>
        </w:rPr>
      </w:pPr>
      <w:r w:rsidRPr="003E1C98">
        <w:rPr>
          <w:sz w:val="20"/>
        </w:rPr>
        <w:t>EDL 629 and EDL 696 are capstone courses. EDL 696 must be taken during your final semester, and only EDL 629 can be taken along with EDL 696.</w:t>
      </w:r>
    </w:p>
    <w:p w:rsidR="00717D59" w:rsidRPr="000D21E5" w:rsidRDefault="00717D59" w:rsidP="003E1C98">
      <w:pPr>
        <w:numPr>
          <w:ilvl w:val="0"/>
          <w:numId w:val="17"/>
        </w:numPr>
        <w:tabs>
          <w:tab w:val="left" w:pos="1080"/>
          <w:tab w:val="left" w:pos="4860"/>
          <w:tab w:val="left" w:pos="6120"/>
          <w:tab w:val="left" w:pos="7650"/>
          <w:tab w:val="left" w:pos="9090"/>
        </w:tabs>
        <w:rPr>
          <w:sz w:val="20"/>
        </w:rPr>
      </w:pPr>
      <w:r w:rsidRPr="000D21E5">
        <w:rPr>
          <w:sz w:val="20"/>
        </w:rPr>
        <w:t xml:space="preserve">Copy of </w:t>
      </w:r>
      <w:r w:rsidR="002413B7">
        <w:rPr>
          <w:sz w:val="20"/>
        </w:rPr>
        <w:t>standard</w:t>
      </w:r>
      <w:r w:rsidR="002413B7" w:rsidRPr="000D21E5">
        <w:rPr>
          <w:sz w:val="20"/>
        </w:rPr>
        <w:t xml:space="preserve"> </w:t>
      </w:r>
      <w:r w:rsidRPr="000D21E5">
        <w:rPr>
          <w:sz w:val="20"/>
        </w:rPr>
        <w:t xml:space="preserve">K-12 teaching certificate, three years of full-time K-12 teaching experience, and verification of </w:t>
      </w:r>
      <w:r w:rsidRPr="000D21E5">
        <w:rPr>
          <w:b/>
          <w:i/>
          <w:sz w:val="20"/>
        </w:rPr>
        <w:t>Full</w:t>
      </w:r>
      <w:r w:rsidRPr="000D21E5">
        <w:rPr>
          <w:b/>
          <w:sz w:val="20"/>
        </w:rPr>
        <w:t xml:space="preserve"> </w:t>
      </w:r>
      <w:r w:rsidRPr="000D21E5">
        <w:rPr>
          <w:sz w:val="20"/>
        </w:rPr>
        <w:t>Structured English Immersion requirements</w:t>
      </w:r>
      <w:r w:rsidR="005D4635">
        <w:rPr>
          <w:sz w:val="20"/>
        </w:rPr>
        <w:t xml:space="preserve"> </w:t>
      </w:r>
      <w:r w:rsidR="005D4635" w:rsidRPr="005D4635">
        <w:rPr>
          <w:sz w:val="20"/>
          <w:szCs w:val="20"/>
        </w:rPr>
        <w:t xml:space="preserve">(including either BME </w:t>
      </w:r>
      <w:r w:rsidR="005D4635">
        <w:rPr>
          <w:sz w:val="20"/>
          <w:szCs w:val="20"/>
        </w:rPr>
        <w:t>500</w:t>
      </w:r>
      <w:r w:rsidR="005D4635" w:rsidRPr="005D4635">
        <w:rPr>
          <w:sz w:val="20"/>
          <w:szCs w:val="20"/>
        </w:rPr>
        <w:t xml:space="preserve"> or BME 631</w:t>
      </w:r>
      <w:r w:rsidR="005D4635">
        <w:rPr>
          <w:sz w:val="20"/>
          <w:szCs w:val="20"/>
        </w:rPr>
        <w:t xml:space="preserve"> or equivalents</w:t>
      </w:r>
      <w:r w:rsidR="005D4635" w:rsidRPr="005D4635">
        <w:rPr>
          <w:sz w:val="20"/>
          <w:szCs w:val="20"/>
        </w:rPr>
        <w:t>)</w:t>
      </w:r>
      <w:r w:rsidR="005D4635">
        <w:t xml:space="preserve"> </w:t>
      </w:r>
      <w:r w:rsidRPr="000D21E5">
        <w:rPr>
          <w:sz w:val="20"/>
        </w:rPr>
        <w:t xml:space="preserve">must be presented before admission to the internship.  </w:t>
      </w:r>
    </w:p>
    <w:p w:rsidR="00717D59" w:rsidRPr="000D21E5" w:rsidRDefault="00717D59" w:rsidP="00717D59">
      <w:pPr>
        <w:numPr>
          <w:ilvl w:val="0"/>
          <w:numId w:val="17"/>
        </w:numPr>
        <w:tabs>
          <w:tab w:val="left" w:pos="1080"/>
          <w:tab w:val="left" w:pos="4860"/>
          <w:tab w:val="left" w:pos="6120"/>
          <w:tab w:val="left" w:pos="7650"/>
          <w:tab w:val="left" w:pos="9090"/>
        </w:tabs>
        <w:rPr>
          <w:sz w:val="20"/>
        </w:rPr>
      </w:pPr>
      <w:r w:rsidRPr="000D21E5">
        <w:rPr>
          <w:sz w:val="20"/>
        </w:rPr>
        <w:t xml:space="preserve">All coursework and graduate </w:t>
      </w:r>
      <w:r w:rsidR="00451D74">
        <w:rPr>
          <w:sz w:val="20"/>
        </w:rPr>
        <w:t>units</w:t>
      </w:r>
      <w:r w:rsidRPr="000D21E5">
        <w:rPr>
          <w:sz w:val="20"/>
        </w:rPr>
        <w:t xml:space="preserve"> required for Institutional Recommendation must be completed before the internship.</w:t>
      </w:r>
    </w:p>
    <w:p w:rsidR="00717D59" w:rsidRDefault="00717D59" w:rsidP="00717D59"/>
    <w:p w:rsidR="003E1C98" w:rsidRPr="00F07109" w:rsidRDefault="003E1C98" w:rsidP="003E1C98">
      <w:pPr>
        <w:pStyle w:val="NoSpacing"/>
        <w:rPr>
          <w:szCs w:val="20"/>
        </w:rPr>
      </w:pPr>
      <w:r w:rsidRPr="00F07109">
        <w:rPr>
          <w:szCs w:val="20"/>
        </w:rPr>
        <w:t>Students must complete all requirements for their master's degree within a six-year period. Additionally, courses applied to the Master’s degree must have been successfully completed within the 6-year time period required for completing the current degree.</w:t>
      </w:r>
    </w:p>
    <w:p w:rsidR="00717D59" w:rsidRPr="00717D59" w:rsidRDefault="00717D59" w:rsidP="00717D59"/>
    <w:p w:rsidR="00A009DB" w:rsidRDefault="00A009DB" w:rsidP="00A009DB">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A009DB" w:rsidRPr="003E1C98" w:rsidRDefault="00A009DB" w:rsidP="00A009DB">
      <w:pPr>
        <w:pStyle w:val="NoSpacing"/>
        <w:rPr>
          <w:rFonts w:asciiTheme="minorHAnsi" w:hAnsiTheme="minorHAnsi"/>
          <w:i/>
          <w:iCs/>
          <w:color w:val="000000"/>
          <w:sz w:val="14"/>
        </w:rPr>
      </w:pPr>
    </w:p>
    <w:p w:rsidR="00A009DB" w:rsidRPr="00561C89" w:rsidRDefault="00A009DB" w:rsidP="00A009DB">
      <w:pPr>
        <w:pStyle w:val="NoSpacing"/>
        <w:rPr>
          <w:rFonts w:asciiTheme="minorHAnsi" w:hAnsiTheme="minorHAnsi"/>
          <w:b/>
          <w:iCs/>
          <w:color w:val="000000"/>
        </w:rPr>
      </w:pPr>
      <w:r>
        <w:rPr>
          <w:rFonts w:asciiTheme="minorHAnsi" w:hAnsiTheme="minorHAnsi"/>
          <w:b/>
          <w:iCs/>
          <w:color w:val="000000"/>
        </w:rPr>
        <w:t>Students:</w:t>
      </w:r>
    </w:p>
    <w:p w:rsidR="00A009DB" w:rsidRDefault="00A009DB" w:rsidP="00A009DB">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A009DB" w:rsidRPr="003E1C98" w:rsidRDefault="00A009DB" w:rsidP="00A009DB">
      <w:pPr>
        <w:pStyle w:val="NoSpacing"/>
        <w:rPr>
          <w:sz w:val="12"/>
        </w:rPr>
      </w:pPr>
    </w:p>
    <w:p w:rsidR="00A009DB" w:rsidRDefault="00A009DB" w:rsidP="00A009DB">
      <w:pPr>
        <w:pStyle w:val="NoSpacing"/>
      </w:pPr>
      <w:r>
        <w:t>By signing or entering your name below, you agree to the following statement:</w:t>
      </w:r>
    </w:p>
    <w:p w:rsidR="00A009DB" w:rsidRDefault="00A009DB" w:rsidP="00A009DB">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A009DB" w:rsidRPr="00DE5701" w:rsidRDefault="00A009DB" w:rsidP="00A009DB">
      <w:pPr>
        <w:pStyle w:val="NoSpacing"/>
        <w:rPr>
          <w:rFonts w:asciiTheme="minorHAnsi" w:hAnsiTheme="minorHAnsi"/>
          <w:iCs/>
          <w:color w:val="000000"/>
        </w:rPr>
      </w:pPr>
    </w:p>
    <w:p w:rsidR="00A009DB" w:rsidRDefault="00A009DB" w:rsidP="00A009DB">
      <w:pPr>
        <w:pStyle w:val="NoSpacing"/>
        <w:rPr>
          <w:rFonts w:asciiTheme="minorHAnsi" w:hAnsiTheme="minorHAnsi"/>
          <w:b/>
          <w:iCs/>
          <w:color w:val="000000"/>
        </w:rPr>
      </w:pPr>
      <w:r>
        <w:rPr>
          <w:rFonts w:asciiTheme="minorHAnsi" w:hAnsiTheme="minorHAnsi"/>
          <w:b/>
          <w:iCs/>
          <w:color w:val="000000"/>
        </w:rPr>
        <w:t>Advisors and Chairs/Directors:</w:t>
      </w:r>
    </w:p>
    <w:p w:rsidR="00A009DB" w:rsidRPr="00B66294" w:rsidRDefault="00A009DB" w:rsidP="00A009DB">
      <w:pPr>
        <w:pStyle w:val="NoSpacing"/>
        <w:rPr>
          <w:rFonts w:asciiTheme="minorHAnsi" w:hAnsiTheme="minorHAnsi"/>
          <w:iCs/>
          <w:color w:val="000000"/>
        </w:rPr>
      </w:pPr>
      <w:r>
        <w:rPr>
          <w:rFonts w:asciiTheme="minorHAnsi" w:hAnsiTheme="minorHAnsi"/>
          <w:iCs/>
          <w:color w:val="000000"/>
        </w:rPr>
        <w:lastRenderedPageBreak/>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A009DB">
              <w:rPr>
                <w:sz w:val="20"/>
                <w:szCs w:val="20"/>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009DB">
              <w:rPr>
                <w:sz w:val="20"/>
                <w:szCs w:val="20"/>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A009DB">
              <w:rPr>
                <w:sz w:val="20"/>
                <w:szCs w:val="20"/>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A009DB">
              <w:rPr>
                <w:sz w:val="20"/>
                <w:szCs w:val="20"/>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r>
      <w:tr w:rsidR="00293CAD" w:rsidRPr="00030A57" w:rsidTr="00B83423">
        <w:trPr>
          <w:trHeight w:val="432"/>
        </w:trPr>
        <w:tc>
          <w:tcPr>
            <w:tcW w:w="8910" w:type="dxa"/>
            <w:shd w:val="clear" w:color="auto" w:fill="auto"/>
            <w:vAlign w:val="center"/>
          </w:tcPr>
          <w:p w:rsidR="00293CAD" w:rsidRPr="00030A57" w:rsidRDefault="00030A57" w:rsidP="003768C2">
            <w:pPr>
              <w:rPr>
                <w:b/>
                <w:sz w:val="24"/>
                <w:szCs w:val="24"/>
              </w:rPr>
            </w:pPr>
            <w:r w:rsidRPr="00030A57">
              <w:rPr>
                <w:b/>
                <w:sz w:val="24"/>
                <w:szCs w:val="24"/>
              </w:rPr>
              <w:t xml:space="preserve">Chair </w:t>
            </w:r>
            <w:r w:rsidRPr="00030A57">
              <w:rPr>
                <w:sz w:val="16"/>
                <w:szCs w:val="16"/>
              </w:rPr>
              <w:t>(required for Final)</w:t>
            </w:r>
            <w:r w:rsidRPr="00030A57">
              <w:rPr>
                <w:b/>
                <w:sz w:val="24"/>
                <w:szCs w:val="24"/>
              </w:rPr>
              <w:t>:</w:t>
            </w:r>
            <w:r w:rsidR="00A009DB">
              <w:rPr>
                <w:sz w:val="20"/>
                <w:szCs w:val="20"/>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c>
          <w:tcPr>
            <w:tcW w:w="1998" w:type="dxa"/>
            <w:shd w:val="clear" w:color="auto" w:fill="auto"/>
            <w:vAlign w:val="center"/>
          </w:tcPr>
          <w:p w:rsidR="00293CAD" w:rsidRPr="00030A57" w:rsidRDefault="00293CAD" w:rsidP="003768C2">
            <w:pPr>
              <w:rPr>
                <w:b/>
                <w:sz w:val="24"/>
                <w:szCs w:val="24"/>
              </w:rPr>
            </w:pPr>
            <w:r w:rsidRPr="00030A57">
              <w:rPr>
                <w:b/>
                <w:sz w:val="24"/>
                <w:szCs w:val="24"/>
              </w:rPr>
              <w:t>Date:</w:t>
            </w:r>
            <w:r w:rsidR="00A009DB">
              <w:rPr>
                <w:sz w:val="20"/>
                <w:szCs w:val="20"/>
              </w:rPr>
              <w:t xml:space="preserve"> </w:t>
            </w:r>
            <w:r w:rsidR="00A009DB">
              <w:rPr>
                <w:sz w:val="20"/>
                <w:szCs w:val="20"/>
              </w:rPr>
              <w:fldChar w:fldCharType="begin">
                <w:ffData>
                  <w:name w:val=""/>
                  <w:enabled/>
                  <w:calcOnExit w:val="0"/>
                  <w:textInput>
                    <w:maxLength w:val="50"/>
                  </w:textInput>
                </w:ffData>
              </w:fldChar>
            </w:r>
            <w:r w:rsidR="00A009DB">
              <w:rPr>
                <w:sz w:val="20"/>
                <w:szCs w:val="20"/>
              </w:rPr>
              <w:instrText xml:space="preserve"> FORMTEXT </w:instrText>
            </w:r>
            <w:r w:rsidR="00A009DB">
              <w:rPr>
                <w:sz w:val="20"/>
                <w:szCs w:val="20"/>
              </w:rPr>
            </w:r>
            <w:r w:rsidR="00A009DB">
              <w:rPr>
                <w:sz w:val="20"/>
                <w:szCs w:val="20"/>
              </w:rPr>
              <w:fldChar w:fldCharType="separate"/>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noProof/>
                <w:sz w:val="20"/>
                <w:szCs w:val="20"/>
              </w:rPr>
              <w:t> </w:t>
            </w:r>
            <w:r w:rsidR="00A009DB">
              <w:rPr>
                <w:sz w:val="20"/>
                <w:szCs w:val="20"/>
              </w:rPr>
              <w:fldChar w:fldCharType="end"/>
            </w:r>
          </w:p>
        </w:tc>
      </w:tr>
    </w:tbl>
    <w:p w:rsidR="00B869CE" w:rsidRPr="003E1C98" w:rsidRDefault="00B869CE" w:rsidP="00144BA5">
      <w:pPr>
        <w:pStyle w:val="NoSpacing"/>
        <w:rPr>
          <w:b/>
          <w:sz w:val="12"/>
          <w:szCs w:val="20"/>
        </w:rPr>
      </w:pPr>
    </w:p>
    <w:p w:rsidR="00030A57" w:rsidRPr="005B37E5" w:rsidRDefault="00030A57" w:rsidP="00030A57">
      <w:pPr>
        <w:pStyle w:val="NoSpacing"/>
        <w:rPr>
          <w:sz w:val="20"/>
          <w:szCs w:val="20"/>
        </w:rPr>
      </w:pPr>
      <w:r w:rsidRPr="00030A57">
        <w:rPr>
          <w:b/>
          <w:sz w:val="20"/>
          <w:szCs w:val="20"/>
        </w:rPr>
        <w:t>**Transfer/Equivalent/Previous Graduate Degree</w:t>
      </w:r>
      <w:r w:rsidRPr="00030A57">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  Must have Advisor approval.</w:t>
      </w:r>
    </w:p>
    <w:p w:rsidR="00C44D22" w:rsidRDefault="00C44D22" w:rsidP="00144BA5">
      <w:pPr>
        <w:pStyle w:val="NoSpacing"/>
        <w:rPr>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D3559B" w:rsidRPr="003E1C98" w:rsidRDefault="00D3559B" w:rsidP="00144BA5">
      <w:pPr>
        <w:pStyle w:val="NoSpacing"/>
        <w:rPr>
          <w:sz w:val="10"/>
          <w:szCs w:val="20"/>
        </w:rPr>
      </w:pPr>
    </w:p>
    <w:p w:rsidR="00D3559B" w:rsidRDefault="00D3559B" w:rsidP="00D3559B">
      <w:pPr>
        <w:pStyle w:val="NoSpacing"/>
        <w:rPr>
          <w:b/>
          <w:sz w:val="20"/>
          <w:szCs w:val="20"/>
        </w:rPr>
      </w:pPr>
      <w:r>
        <w:rPr>
          <w:b/>
          <w:sz w:val="20"/>
          <w:szCs w:val="20"/>
        </w:rPr>
        <w:t>Transfer Credit Example:</w:t>
      </w:r>
    </w:p>
    <w:p w:rsidR="00D3559B" w:rsidRPr="003E1C98" w:rsidRDefault="00D3559B" w:rsidP="00D3559B">
      <w:pPr>
        <w:pStyle w:val="NoSpacing"/>
        <w:rPr>
          <w:b/>
          <w:sz w:val="1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451D74" w:rsidP="006D4BF7">
            <w:pPr>
              <w:pStyle w:val="NoSpacing"/>
              <w:jc w:val="center"/>
              <w:rPr>
                <w:b/>
                <w:sz w:val="16"/>
                <w:szCs w:val="16"/>
              </w:rPr>
            </w:pPr>
            <w:r>
              <w:rPr>
                <w:b/>
                <w:sz w:val="16"/>
                <w:szCs w:val="16"/>
              </w:rPr>
              <w:t>Units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3E1C98" w:rsidRDefault="00D3559B" w:rsidP="00144BA5">
      <w:pPr>
        <w:pStyle w:val="NoSpacing"/>
        <w:rPr>
          <w:sz w:val="6"/>
          <w:szCs w:val="20"/>
        </w:rPr>
      </w:pPr>
    </w:p>
    <w:sectPr w:rsidR="00D3559B" w:rsidRPr="003E1C98" w:rsidSect="002A5763">
      <w:headerReference w:type="even" r:id="rId8"/>
      <w:headerReference w:type="default" r:id="rId9"/>
      <w:footerReference w:type="even" r:id="rId10"/>
      <w:footerReference w:type="default" r:id="rId11"/>
      <w:headerReference w:type="first" r:id="rId12"/>
      <w:footerReference w:type="first" r:id="rId13"/>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89" w:rsidRDefault="00CF2B89" w:rsidP="00392B1B">
      <w:r>
        <w:separator/>
      </w:r>
    </w:p>
  </w:endnote>
  <w:endnote w:type="continuationSeparator" w:id="0">
    <w:p w:rsidR="00CF2B89" w:rsidRDefault="00CF2B89"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98" w:rsidRDefault="003E1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89" w:rsidRPr="00CC1AB0" w:rsidRDefault="00CF2B89"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471CB8">
      <w:rPr>
        <w:rFonts w:cs="Arial"/>
        <w:sz w:val="20"/>
        <w:szCs w:val="24"/>
      </w:rPr>
      <w:t>Principal (GCERT)</w:t>
    </w:r>
    <w:r>
      <w:rPr>
        <w:rFonts w:cs="Arial"/>
        <w:sz w:val="20"/>
        <w:szCs w:val="24"/>
      </w:rPr>
      <w:t xml:space="preserve"> – </w:t>
    </w:r>
    <w:r w:rsidR="00A009DB">
      <w:rPr>
        <w:rFonts w:cs="Arial"/>
        <w:sz w:val="20"/>
        <w:szCs w:val="24"/>
      </w:rPr>
      <w:t>2017-18</w:t>
    </w:r>
    <w:r w:rsidR="00471CB8">
      <w:rPr>
        <w:rFonts w:cs="Arial"/>
        <w:sz w:val="20"/>
        <w:szCs w:val="24"/>
      </w:rPr>
      <w:t xml:space="preserve">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3E1C98">
      <w:rPr>
        <w:rFonts w:cs="Arial"/>
        <w:noProof/>
        <w:sz w:val="20"/>
        <w:szCs w:val="24"/>
      </w:rPr>
      <w:t>3</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w:t>
    </w:r>
    <w:r w:rsidR="00A009DB">
      <w:rPr>
        <w:sz w:val="20"/>
        <w:szCs w:val="24"/>
      </w:rPr>
      <w:t xml:space="preserve">MR, </w:t>
    </w:r>
    <w:r w:rsidR="003E1C98">
      <w:rPr>
        <w:sz w:val="20"/>
        <w:szCs w:val="24"/>
      </w:rPr>
      <w:t>5/4/2018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B89" w:rsidRPr="00CC1AB0" w:rsidRDefault="00CF2B89"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471CB8">
      <w:rPr>
        <w:sz w:val="24"/>
        <w:szCs w:val="24"/>
      </w:rPr>
      <w:tab/>
    </w:r>
    <w:r w:rsidRPr="00CC1AB0">
      <w:rPr>
        <w:rFonts w:cs="Arial"/>
        <w:b/>
        <w:sz w:val="20"/>
        <w:szCs w:val="24"/>
      </w:rPr>
      <w:t>Revised:</w:t>
    </w:r>
    <w:r w:rsidRPr="00CC1AB0">
      <w:rPr>
        <w:sz w:val="20"/>
        <w:szCs w:val="24"/>
      </w:rPr>
      <w:t xml:space="preserve"> </w:t>
    </w:r>
    <w:r w:rsidR="00A009DB">
      <w:rPr>
        <w:sz w:val="20"/>
        <w:szCs w:val="24"/>
      </w:rPr>
      <w:t xml:space="preserve">MR, </w:t>
    </w:r>
    <w:r w:rsidR="003E1C98">
      <w:rPr>
        <w:sz w:val="20"/>
        <w:szCs w:val="24"/>
      </w:rPr>
      <w:t>5/4/2018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89" w:rsidRDefault="00CF2B89" w:rsidP="00392B1B">
      <w:r>
        <w:separator/>
      </w:r>
    </w:p>
  </w:footnote>
  <w:footnote w:type="continuationSeparator" w:id="0">
    <w:p w:rsidR="00CF2B89" w:rsidRDefault="00CF2B89"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98" w:rsidRDefault="003E1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C98" w:rsidRDefault="003E1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CF2B89" w:rsidRPr="000F348A" w:rsidTr="003768C2">
      <w:trPr>
        <w:jc w:val="center"/>
      </w:trPr>
      <w:tc>
        <w:tcPr>
          <w:tcW w:w="11016" w:type="dxa"/>
        </w:tcPr>
        <w:p w:rsidR="00CF2B89" w:rsidRDefault="00A009DB" w:rsidP="00F40ACA">
          <w:pPr>
            <w:jc w:val="center"/>
            <w:rPr>
              <w:rFonts w:ascii="Arial" w:hAnsi="Arial" w:cs="Arial"/>
              <w:sz w:val="12"/>
            </w:rPr>
          </w:pPr>
          <w:r>
            <w:rPr>
              <w:noProof/>
            </w:rPr>
            <w:drawing>
              <wp:inline distT="0" distB="0" distL="0" distR="0" wp14:anchorId="7AC3C749" wp14:editId="43C12997">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A009DB" w:rsidRPr="007D47A0" w:rsidRDefault="00A009DB" w:rsidP="00F40ACA">
          <w:pPr>
            <w:jc w:val="center"/>
            <w:rPr>
              <w:rFonts w:ascii="Arial" w:hAnsi="Arial" w:cs="Arial"/>
              <w:sz w:val="12"/>
            </w:rPr>
          </w:pPr>
        </w:p>
      </w:tc>
    </w:tr>
  </w:tbl>
  <w:p w:rsidR="00CF2B89" w:rsidRPr="00CC1AB0" w:rsidRDefault="00CF2B89" w:rsidP="00392B1B">
    <w:pPr>
      <w:pStyle w:val="Header"/>
      <w:spacing w:before="120"/>
      <w:jc w:val="center"/>
      <w:rPr>
        <w:rFonts w:cs="Arial"/>
        <w:b/>
        <w:sz w:val="28"/>
      </w:rPr>
    </w:pPr>
    <w:r>
      <w:rPr>
        <w:rFonts w:cs="Arial"/>
        <w:b/>
        <w:sz w:val="28"/>
      </w:rPr>
      <w:t xml:space="preserve">Graduate Certificate </w:t>
    </w:r>
    <w:r w:rsidR="003015A0">
      <w:rPr>
        <w:rFonts w:cs="Arial"/>
        <w:b/>
        <w:sz w:val="28"/>
      </w:rPr>
      <w:t>-</w:t>
    </w:r>
    <w:r>
      <w:rPr>
        <w:rFonts w:cs="Arial"/>
        <w:b/>
        <w:sz w:val="28"/>
      </w:rPr>
      <w:t xml:space="preserve"> Principal</w:t>
    </w:r>
  </w:p>
  <w:p w:rsidR="00CF2B89" w:rsidRPr="00CC1AB0" w:rsidRDefault="00CF2B89" w:rsidP="00392B1B">
    <w:pPr>
      <w:pStyle w:val="Header"/>
      <w:spacing w:before="120"/>
      <w:jc w:val="center"/>
      <w:rPr>
        <w:rFonts w:cs="Arial"/>
        <w:b/>
        <w:sz w:val="28"/>
      </w:rPr>
    </w:pPr>
    <w:r w:rsidRPr="00CC1AB0">
      <w:rPr>
        <w:rFonts w:cs="Arial"/>
        <w:b/>
        <w:sz w:val="28"/>
      </w:rPr>
      <w:t>Department o</w:t>
    </w:r>
    <w:r>
      <w:rPr>
        <w:rFonts w:cs="Arial"/>
        <w:b/>
        <w:sz w:val="28"/>
      </w:rPr>
      <w:t>f Educational Leadership</w:t>
    </w:r>
  </w:p>
  <w:p w:rsidR="00CF2B89" w:rsidRPr="00CC1AB0" w:rsidRDefault="00CF2B89" w:rsidP="00392B1B">
    <w:pPr>
      <w:pStyle w:val="Header"/>
      <w:jc w:val="center"/>
      <w:rPr>
        <w:rFonts w:cs="Arial"/>
        <w:smallCaps/>
        <w:sz w:val="32"/>
      </w:rPr>
    </w:pPr>
    <w:r>
      <w:rPr>
        <w:rFonts w:cs="Arial"/>
        <w:smallCaps/>
        <w:sz w:val="32"/>
      </w:rPr>
      <w:t>Program of Study (</w:t>
    </w:r>
    <w:r w:rsidR="00277B0E">
      <w:rPr>
        <w:rFonts w:cs="Arial"/>
        <w:smallCaps/>
        <w:sz w:val="32"/>
      </w:rPr>
      <w:t>201</w:t>
    </w:r>
    <w:r w:rsidR="00A009DB">
      <w:rPr>
        <w:rFonts w:cs="Arial"/>
        <w:smallCaps/>
        <w:sz w:val="32"/>
      </w:rPr>
      <w:t>7-18</w:t>
    </w:r>
    <w:r w:rsidRPr="00CC1AB0">
      <w:rPr>
        <w:rFonts w:cs="Arial"/>
        <w:smallCaps/>
        <w:sz w:val="32"/>
      </w:rPr>
      <w:t>)</w:t>
    </w:r>
  </w:p>
  <w:p w:rsidR="00CF2B89" w:rsidRPr="00392B1B" w:rsidRDefault="00CF2B89"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2650DE2"/>
    <w:multiLevelType w:val="hybridMultilevel"/>
    <w:tmpl w:val="6FAEE826"/>
    <w:lvl w:ilvl="0" w:tplc="6B12256C">
      <w:start w:val="1"/>
      <w:numFmt w:val="decimal"/>
      <w:lvlText w:val="%1."/>
      <w:lvlJc w:val="left"/>
      <w:pPr>
        <w:tabs>
          <w:tab w:val="num" w:pos="720"/>
        </w:tabs>
        <w:ind w:left="720" w:hanging="360"/>
      </w:pPr>
      <w:rPr>
        <w:rFonts w:ascii="Calibri" w:hAnsi="Calibri"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9051384"/>
    <w:multiLevelType w:val="multilevel"/>
    <w:tmpl w:val="E150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E66A2"/>
    <w:multiLevelType w:val="multilevel"/>
    <w:tmpl w:val="37C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0"/>
  </w:num>
  <w:num w:numId="7">
    <w:abstractNumId w:val="16"/>
  </w:num>
  <w:num w:numId="8">
    <w:abstractNumId w:val="18"/>
  </w:num>
  <w:num w:numId="9">
    <w:abstractNumId w:val="8"/>
  </w:num>
  <w:num w:numId="10">
    <w:abstractNumId w:val="3"/>
  </w:num>
  <w:num w:numId="11">
    <w:abstractNumId w:val="15"/>
  </w:num>
  <w:num w:numId="12">
    <w:abstractNumId w:val="0"/>
  </w:num>
  <w:num w:numId="13">
    <w:abstractNumId w:val="9"/>
  </w:num>
  <w:num w:numId="14">
    <w:abstractNumId w:val="5"/>
  </w:num>
  <w:num w:numId="15">
    <w:abstractNumId w:val="7"/>
  </w:num>
  <w:num w:numId="16">
    <w:abstractNumId w:val="6"/>
  </w:num>
  <w:num w:numId="17">
    <w:abstractNumId w:val="11"/>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AjSRojU8GWXL3pXXeyKRANMVMi3DH4ruaIc9m2Qv9eHJHvXjzLeclNq/SWKSjlCgeelllGexD1kZYcC6zEIBw==" w:salt="8WGkvYzzLmDThFoeVX/w5g=="/>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0A57"/>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D61F9"/>
    <w:rsid w:val="000E1AF6"/>
    <w:rsid w:val="000E3F33"/>
    <w:rsid w:val="000F2EB3"/>
    <w:rsid w:val="000F3211"/>
    <w:rsid w:val="000F348A"/>
    <w:rsid w:val="000F4C96"/>
    <w:rsid w:val="00100064"/>
    <w:rsid w:val="00103C04"/>
    <w:rsid w:val="001056EF"/>
    <w:rsid w:val="0011023C"/>
    <w:rsid w:val="00110D43"/>
    <w:rsid w:val="00110F8F"/>
    <w:rsid w:val="001135A3"/>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3B7"/>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77B0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383B"/>
    <w:rsid w:val="002F5BFA"/>
    <w:rsid w:val="00300866"/>
    <w:rsid w:val="003015A0"/>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A20"/>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1C98"/>
    <w:rsid w:val="003E229D"/>
    <w:rsid w:val="003E4682"/>
    <w:rsid w:val="003E74FF"/>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1D74"/>
    <w:rsid w:val="004535EA"/>
    <w:rsid w:val="00454A83"/>
    <w:rsid w:val="00456A08"/>
    <w:rsid w:val="004577C4"/>
    <w:rsid w:val="0045782E"/>
    <w:rsid w:val="00457D20"/>
    <w:rsid w:val="00460131"/>
    <w:rsid w:val="00466F40"/>
    <w:rsid w:val="004675F2"/>
    <w:rsid w:val="004678B5"/>
    <w:rsid w:val="00471CB8"/>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5BE3"/>
    <w:rsid w:val="005C24DE"/>
    <w:rsid w:val="005C3AD4"/>
    <w:rsid w:val="005C4575"/>
    <w:rsid w:val="005C5631"/>
    <w:rsid w:val="005D0D47"/>
    <w:rsid w:val="005D4635"/>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17D59"/>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3BA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DD3"/>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27BD6"/>
    <w:rsid w:val="00931BE7"/>
    <w:rsid w:val="00932B35"/>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09DB"/>
    <w:rsid w:val="00A01F52"/>
    <w:rsid w:val="00A020D2"/>
    <w:rsid w:val="00A07F82"/>
    <w:rsid w:val="00A13CF3"/>
    <w:rsid w:val="00A1565C"/>
    <w:rsid w:val="00A16952"/>
    <w:rsid w:val="00A17155"/>
    <w:rsid w:val="00A20F5D"/>
    <w:rsid w:val="00A21E63"/>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0C7E"/>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4D22"/>
    <w:rsid w:val="00C45D0D"/>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25A"/>
    <w:rsid w:val="00CB171C"/>
    <w:rsid w:val="00CB6262"/>
    <w:rsid w:val="00CB665D"/>
    <w:rsid w:val="00CC1792"/>
    <w:rsid w:val="00CC1AB0"/>
    <w:rsid w:val="00CC241D"/>
    <w:rsid w:val="00CC7C8E"/>
    <w:rsid w:val="00CD165E"/>
    <w:rsid w:val="00CD63DE"/>
    <w:rsid w:val="00CE3FAB"/>
    <w:rsid w:val="00CE583E"/>
    <w:rsid w:val="00CE747D"/>
    <w:rsid w:val="00CE7EF0"/>
    <w:rsid w:val="00CF01AB"/>
    <w:rsid w:val="00CF2B46"/>
    <w:rsid w:val="00CF2B89"/>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11FA"/>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2568BAC9"/>
  <w15:docId w15:val="{7A30B82B-714C-484F-9DDF-5793760F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paragraph" w:styleId="NormalWeb">
    <w:name w:val="Normal (Web)"/>
    <w:basedOn w:val="Normal"/>
    <w:uiPriority w:val="99"/>
    <w:semiHidden/>
    <w:unhideWhenUsed/>
    <w:rsid w:val="00471CB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7919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F902-83B8-4E4B-B381-4ACAA550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4</cp:revision>
  <cp:lastPrinted>2014-02-28T16:01:00Z</cp:lastPrinted>
  <dcterms:created xsi:type="dcterms:W3CDTF">2017-04-21T15:24:00Z</dcterms:created>
  <dcterms:modified xsi:type="dcterms:W3CDTF">2018-05-04T22:45:00Z</dcterms:modified>
</cp:coreProperties>
</file>