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6E" w:rsidRPr="0006216F" w:rsidRDefault="004A386E" w:rsidP="004A386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A386E" w:rsidRPr="0006216F" w:rsidTr="00EB2E7A">
        <w:trPr>
          <w:trHeight w:hRule="exact" w:val="432"/>
        </w:trPr>
        <w:tc>
          <w:tcPr>
            <w:tcW w:w="5454" w:type="dxa"/>
            <w:shd w:val="clear" w:color="auto" w:fill="auto"/>
          </w:tcPr>
          <w:p w:rsidR="004A386E" w:rsidRPr="0006216F" w:rsidRDefault="004A386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4A386E" w:rsidRPr="0006216F" w:rsidRDefault="004A386E" w:rsidP="004A386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rsidR="004A386E" w:rsidRPr="004A386E" w:rsidRDefault="004A386E" w:rsidP="00CD63DE">
      <w:pPr>
        <w:pStyle w:val="NoSpacing"/>
        <w:rPr>
          <w:rFonts w:ascii="Arial" w:hAnsi="Arial" w:cs="Arial"/>
          <w:b/>
          <w:sz w:val="20"/>
          <w:szCs w:val="20"/>
        </w:rPr>
      </w:pPr>
    </w:p>
    <w:p w:rsidR="00CD63DE" w:rsidRPr="004A386E" w:rsidRDefault="004A386E" w:rsidP="00CD63DE">
      <w:pPr>
        <w:pStyle w:val="NoSpacing"/>
        <w:rPr>
          <w:rFonts w:ascii="Arial" w:hAnsi="Arial" w:cs="Arial"/>
          <w:b/>
          <w:sz w:val="20"/>
          <w:szCs w:val="20"/>
        </w:rPr>
      </w:pPr>
      <w:r w:rsidRPr="004A386E">
        <w:rPr>
          <w:rFonts w:ascii="Arial" w:hAnsi="Arial" w:cs="Arial"/>
          <w:sz w:val="20"/>
          <w:szCs w:val="20"/>
        </w:rPr>
        <w:t xml:space="preserve">I. </w:t>
      </w:r>
      <w:r w:rsidRPr="004A386E">
        <w:rPr>
          <w:rFonts w:ascii="Arial" w:hAnsi="Arial" w:cs="Arial"/>
          <w:b/>
          <w:sz w:val="20"/>
          <w:szCs w:val="20"/>
        </w:rPr>
        <w:t>Required Courses (27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rsidTr="00EB2E7A">
        <w:trPr>
          <w:jc w:val="center"/>
        </w:trPr>
        <w:tc>
          <w:tcPr>
            <w:tcW w:w="1035"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600</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Skills</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622</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Legal Aspects of School Administration</w:t>
            </w:r>
          </w:p>
          <w:p w:rsidR="004A386E" w:rsidRPr="004A386E" w:rsidRDefault="004A386E" w:rsidP="004A386E">
            <w:pPr>
              <w:spacing w:after="60"/>
              <w:rPr>
                <w:rFonts w:ascii="Arial" w:hAnsi="Arial" w:cs="Arial"/>
                <w:i/>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623</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Publicity and Politics of Education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625</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Supervision of Instruction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627</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Personnel Administration in Education</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629</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The Principalship</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635</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School Finance</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662</w:t>
            </w:r>
          </w:p>
        </w:tc>
        <w:tc>
          <w:tcPr>
            <w:tcW w:w="3200" w:type="dxa"/>
          </w:tcPr>
          <w:p w:rsidR="004A386E" w:rsidRPr="004A386E" w:rsidRDefault="004A386E" w:rsidP="004A386E">
            <w:pPr>
              <w:spacing w:before="60"/>
              <w:rPr>
                <w:rFonts w:ascii="Arial" w:hAnsi="Arial" w:cs="Arial"/>
                <w:sz w:val="20"/>
                <w:szCs w:val="20"/>
              </w:rPr>
            </w:pPr>
            <w:r w:rsidRPr="004A386E">
              <w:rPr>
                <w:rFonts w:ascii="Arial" w:hAnsi="Arial" w:cs="Arial"/>
                <w:sz w:val="20"/>
                <w:szCs w:val="20"/>
              </w:rPr>
              <w:t>Leadership in Instructional Planning</w:t>
            </w:r>
          </w:p>
          <w:p w:rsidR="004A386E" w:rsidRPr="004A386E" w:rsidRDefault="004A386E" w:rsidP="004A386E">
            <w:pPr>
              <w:spacing w:after="60"/>
              <w:rPr>
                <w:rFonts w:ascii="Arial" w:hAnsi="Arial" w:cs="Arial"/>
                <w:sz w:val="20"/>
                <w:szCs w:val="20"/>
              </w:rPr>
            </w:pPr>
            <w:r w:rsidRPr="004A386E">
              <w:rPr>
                <w:rFonts w:ascii="Arial" w:hAnsi="Arial" w:cs="Arial"/>
                <w:i/>
                <w:sz w:val="16"/>
                <w:szCs w:val="20"/>
              </w:rPr>
              <w:t>Pre-req: EDL 600</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A0117A">
        <w:trPr>
          <w:trHeight w:val="360"/>
          <w:jc w:val="center"/>
        </w:trPr>
        <w:tc>
          <w:tcPr>
            <w:tcW w:w="1035"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EDL 696</w:t>
            </w:r>
          </w:p>
        </w:tc>
        <w:tc>
          <w:tcPr>
            <w:tcW w:w="3200" w:type="dxa"/>
          </w:tcPr>
          <w:p w:rsidR="004A386E" w:rsidRPr="004A386E" w:rsidRDefault="004A386E" w:rsidP="004A386E">
            <w:pPr>
              <w:spacing w:before="60" w:after="60"/>
              <w:rPr>
                <w:rFonts w:ascii="Arial" w:hAnsi="Arial" w:cs="Arial"/>
                <w:sz w:val="20"/>
                <w:szCs w:val="20"/>
              </w:rPr>
            </w:pPr>
            <w:r w:rsidRPr="004A386E">
              <w:rPr>
                <w:rFonts w:ascii="Arial" w:hAnsi="Arial" w:cs="Arial"/>
                <w:sz w:val="20"/>
                <w:szCs w:val="20"/>
              </w:rPr>
              <w:t>Internship</w:t>
            </w:r>
          </w:p>
        </w:tc>
        <w:tc>
          <w:tcPr>
            <w:tcW w:w="1461"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4A386E">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rsidR="004A386E" w:rsidRPr="004A386E" w:rsidRDefault="004A386E" w:rsidP="00CD63DE">
      <w:pPr>
        <w:pStyle w:val="NoSpacing"/>
        <w:rPr>
          <w:rFonts w:ascii="Arial" w:hAnsi="Arial" w:cs="Arial"/>
          <w:b/>
          <w:sz w:val="20"/>
          <w:szCs w:val="20"/>
        </w:rPr>
      </w:pPr>
    </w:p>
    <w:p w:rsidR="004A386E" w:rsidRPr="004A386E" w:rsidRDefault="004A386E" w:rsidP="00CD63DE">
      <w:pPr>
        <w:pStyle w:val="NoSpacing"/>
        <w:rPr>
          <w:rFonts w:ascii="Arial" w:hAnsi="Arial" w:cs="Arial"/>
          <w:sz w:val="20"/>
          <w:szCs w:val="20"/>
        </w:rPr>
      </w:pPr>
      <w:r w:rsidRPr="004A386E">
        <w:rPr>
          <w:rFonts w:ascii="Arial" w:hAnsi="Arial" w:cs="Arial"/>
          <w:b/>
          <w:sz w:val="20"/>
          <w:szCs w:val="20"/>
        </w:rPr>
        <w:t xml:space="preserve">II. Electives (9 units required): </w:t>
      </w:r>
      <w:r w:rsidRPr="004A386E">
        <w:rPr>
          <w:rFonts w:ascii="Arial" w:hAnsi="Arial" w:cs="Arial"/>
          <w:sz w:val="20"/>
          <w:szCs w:val="20"/>
        </w:rPr>
        <w:t>Select graduate electives in Educational Leadership, which may be transferred in from another program.</w:t>
      </w:r>
    </w:p>
    <w:p w:rsidR="004A386E" w:rsidRPr="004A386E" w:rsidRDefault="004A386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A386E" w:rsidRPr="004A386E" w:rsidTr="00EB2E7A">
        <w:trPr>
          <w:jc w:val="center"/>
        </w:trPr>
        <w:tc>
          <w:tcPr>
            <w:tcW w:w="1035"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 xml:space="preserve">Course </w:t>
            </w:r>
          </w:p>
        </w:tc>
        <w:tc>
          <w:tcPr>
            <w:tcW w:w="3200"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Course Title</w:t>
            </w:r>
          </w:p>
        </w:tc>
        <w:tc>
          <w:tcPr>
            <w:tcW w:w="1461"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Replacement Course</w:t>
            </w:r>
          </w:p>
        </w:tc>
        <w:tc>
          <w:tcPr>
            <w:tcW w:w="111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Semester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Year</w:t>
            </w:r>
          </w:p>
        </w:tc>
        <w:tc>
          <w:tcPr>
            <w:tcW w:w="96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Units</w:t>
            </w:r>
          </w:p>
        </w:tc>
        <w:tc>
          <w:tcPr>
            <w:tcW w:w="967"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sz w:val="20"/>
                <w:szCs w:val="20"/>
              </w:rPr>
              <w:t>Grade</w:t>
            </w:r>
          </w:p>
        </w:tc>
        <w:tc>
          <w:tcPr>
            <w:tcW w:w="994" w:type="dxa"/>
            <w:shd w:val="clear" w:color="auto" w:fill="BFBFBF"/>
          </w:tcPr>
          <w:p w:rsidR="004A386E" w:rsidRPr="004A386E" w:rsidRDefault="004A386E" w:rsidP="00EB2E7A">
            <w:pPr>
              <w:jc w:val="center"/>
              <w:rPr>
                <w:rFonts w:ascii="Arial" w:hAnsi="Arial" w:cs="Arial"/>
                <w:b/>
                <w:sz w:val="20"/>
                <w:szCs w:val="20"/>
              </w:rPr>
            </w:pPr>
            <w:r w:rsidRPr="004A386E">
              <w:rPr>
                <w:rFonts w:ascii="Arial" w:hAnsi="Arial" w:cs="Arial"/>
                <w:b/>
                <w:color w:val="000000" w:themeColor="text1"/>
                <w:sz w:val="20"/>
                <w:szCs w:val="20"/>
              </w:rPr>
              <w:t>T/P/I/A**</w:t>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r w:rsidR="004A386E" w:rsidRPr="004A386E" w:rsidTr="00EB2E7A">
        <w:trPr>
          <w:trHeight w:val="360"/>
          <w:jc w:val="center"/>
        </w:trPr>
        <w:tc>
          <w:tcPr>
            <w:tcW w:w="1035" w:type="dxa"/>
            <w:vAlign w:val="center"/>
          </w:tcPr>
          <w:p w:rsidR="004A386E" w:rsidRPr="004A386E" w:rsidRDefault="004A386E" w:rsidP="00EB2E7A">
            <w:pPr>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1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3200" w:type="dxa"/>
            <w:vAlign w:val="center"/>
          </w:tcPr>
          <w:p w:rsidR="004A386E" w:rsidRPr="004A386E" w:rsidRDefault="004A386E" w:rsidP="00EB2E7A">
            <w:pP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461"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111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67"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c>
          <w:tcPr>
            <w:tcW w:w="994" w:type="dxa"/>
            <w:vAlign w:val="center"/>
          </w:tcPr>
          <w:p w:rsidR="004A386E" w:rsidRPr="004A386E" w:rsidRDefault="004A386E" w:rsidP="00EB2E7A">
            <w:pPr>
              <w:spacing w:before="60" w:after="60"/>
              <w:jc w:val="center"/>
              <w:rPr>
                <w:rFonts w:ascii="Arial" w:hAnsi="Arial" w:cs="Arial"/>
                <w:sz w:val="20"/>
                <w:szCs w:val="20"/>
              </w:rPr>
            </w:pPr>
            <w:r w:rsidRPr="004A386E">
              <w:rPr>
                <w:rFonts w:ascii="Arial" w:hAnsi="Arial" w:cs="Arial"/>
                <w:sz w:val="20"/>
                <w:szCs w:val="20"/>
              </w:rPr>
              <w:fldChar w:fldCharType="begin">
                <w:ffData>
                  <w:name w:val=""/>
                  <w:enabled/>
                  <w:calcOnExit w:val="0"/>
                  <w:textInput>
                    <w:maxLength w:val="50"/>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p>
        </w:tc>
      </w:tr>
    </w:tbl>
    <w:p w:rsidR="004A386E" w:rsidRPr="004A386E" w:rsidRDefault="004A386E" w:rsidP="00CD63DE">
      <w:pPr>
        <w:pStyle w:val="NoSpacing"/>
        <w:rPr>
          <w:rFonts w:ascii="Arial" w:hAnsi="Arial" w:cs="Arial"/>
          <w:sz w:val="20"/>
          <w:szCs w:val="20"/>
        </w:rPr>
      </w:pPr>
    </w:p>
    <w:p w:rsidR="002F383B" w:rsidRPr="004A386E" w:rsidRDefault="002F383B" w:rsidP="00581F33">
      <w:pPr>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A386E" w:rsidRPr="004A386E" w:rsidRDefault="004A386E" w:rsidP="00471CB8">
      <w:pPr>
        <w:spacing w:line="360" w:lineRule="auto"/>
        <w:rPr>
          <w:rFonts w:ascii="Arial" w:hAnsi="Arial" w:cs="Arial"/>
          <w:sz w:val="20"/>
          <w:szCs w:val="20"/>
        </w:rPr>
      </w:pPr>
    </w:p>
    <w:p w:rsidR="00471CB8" w:rsidRPr="004A386E" w:rsidRDefault="00471CB8" w:rsidP="00471CB8">
      <w:pPr>
        <w:spacing w:line="360" w:lineRule="auto"/>
        <w:rPr>
          <w:rFonts w:ascii="Arial" w:hAnsi="Arial" w:cs="Arial"/>
          <w:b/>
          <w:caps/>
          <w:sz w:val="20"/>
          <w:szCs w:val="20"/>
        </w:rPr>
      </w:pPr>
      <w:r w:rsidRPr="004A386E">
        <w:rPr>
          <w:rFonts w:ascii="Arial" w:hAnsi="Arial" w:cs="Arial"/>
          <w:b/>
          <w:caps/>
          <w:sz w:val="20"/>
          <w:szCs w:val="20"/>
        </w:rPr>
        <w:lastRenderedPageBreak/>
        <w:t>Additional Information</w:t>
      </w:r>
    </w:p>
    <w:p w:rsidR="002413B7" w:rsidRPr="004A386E" w:rsidRDefault="002413B7" w:rsidP="00471CB8">
      <w:pPr>
        <w:pStyle w:val="NoSpacing"/>
        <w:rPr>
          <w:rFonts w:ascii="Arial" w:hAnsi="Arial" w:cs="Arial"/>
          <w:sz w:val="20"/>
          <w:szCs w:val="20"/>
        </w:rPr>
      </w:pPr>
      <w:r w:rsidRPr="004A386E">
        <w:rPr>
          <w:rFonts w:ascii="Arial" w:hAnsi="Arial" w:cs="Arial"/>
          <w:sz w:val="20"/>
          <w:szCs w:val="20"/>
        </w:rPr>
        <w:fldChar w:fldCharType="begin">
          <w:ffData>
            <w:name w:val=""/>
            <w:enabled/>
            <w:calcOnExit w:val="0"/>
            <w:textInput>
              <w:maxLength w:val="5"/>
            </w:textInput>
          </w:ffData>
        </w:fldChar>
      </w:r>
      <w:r w:rsidRPr="004A386E">
        <w:rPr>
          <w:rFonts w:ascii="Arial" w:hAnsi="Arial" w:cs="Arial"/>
          <w:sz w:val="20"/>
          <w:szCs w:val="20"/>
        </w:rPr>
        <w:instrText xml:space="preserve"> FORMTEXT </w:instrText>
      </w:r>
      <w:r w:rsidRPr="004A386E">
        <w:rPr>
          <w:rFonts w:ascii="Arial" w:hAnsi="Arial" w:cs="Arial"/>
          <w:sz w:val="20"/>
          <w:szCs w:val="20"/>
        </w:rPr>
      </w:r>
      <w:r w:rsidRPr="004A386E">
        <w:rPr>
          <w:rFonts w:ascii="Arial" w:hAnsi="Arial" w:cs="Arial"/>
          <w:sz w:val="20"/>
          <w:szCs w:val="20"/>
        </w:rPr>
        <w:fldChar w:fldCharType="separate"/>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noProof/>
          <w:sz w:val="20"/>
          <w:szCs w:val="20"/>
        </w:rPr>
        <w:t> </w:t>
      </w:r>
      <w:r w:rsidRPr="004A386E">
        <w:rPr>
          <w:rFonts w:ascii="Arial" w:hAnsi="Arial" w:cs="Arial"/>
          <w:sz w:val="20"/>
          <w:szCs w:val="20"/>
        </w:rPr>
        <w:fldChar w:fldCharType="end"/>
      </w:r>
      <w:r w:rsidRPr="004A386E">
        <w:rPr>
          <w:rFonts w:ascii="Arial" w:hAnsi="Arial" w:cs="Arial"/>
          <w:sz w:val="20"/>
          <w:szCs w:val="20"/>
        </w:rPr>
        <w:t xml:space="preserve">  I understand that the Internship requires a separate internship application and deadlines apply.</w:t>
      </w:r>
    </w:p>
    <w:p w:rsidR="002413B7" w:rsidRPr="004A386E" w:rsidRDefault="002413B7" w:rsidP="00471CB8">
      <w:pPr>
        <w:pStyle w:val="NoSpacing"/>
        <w:rPr>
          <w:rFonts w:ascii="Arial" w:hAnsi="Arial" w:cs="Arial"/>
          <w:sz w:val="20"/>
          <w:szCs w:val="20"/>
        </w:rPr>
      </w:pPr>
    </w:p>
    <w:p w:rsidR="00471CB8" w:rsidRPr="004A386E" w:rsidRDefault="00471CB8" w:rsidP="00471CB8">
      <w:pPr>
        <w:pStyle w:val="NoSpacing"/>
        <w:rPr>
          <w:rFonts w:ascii="Arial" w:hAnsi="Arial" w:cs="Arial"/>
          <w:sz w:val="20"/>
          <w:szCs w:val="20"/>
        </w:rPr>
      </w:pPr>
      <w:r w:rsidRPr="004A386E">
        <w:rPr>
          <w:rFonts w:ascii="Arial" w:hAnsi="Arial" w:cs="Arial"/>
          <w:sz w:val="20"/>
          <w:szCs w:val="20"/>
        </w:rPr>
        <w:t>Following completion of the Graduate Certificate program, students will receive an Institutional Recommendation and may apply for state certification.</w:t>
      </w:r>
    </w:p>
    <w:p w:rsidR="00471CB8" w:rsidRPr="004A386E" w:rsidRDefault="00471CB8" w:rsidP="00471CB8">
      <w:pPr>
        <w:pStyle w:val="NoSpacing"/>
        <w:rPr>
          <w:rFonts w:ascii="Arial" w:hAnsi="Arial" w:cs="Arial"/>
          <w:sz w:val="20"/>
          <w:szCs w:val="20"/>
        </w:rPr>
      </w:pPr>
    </w:p>
    <w:p w:rsidR="00471CB8" w:rsidRPr="004A386E" w:rsidRDefault="00471CB8" w:rsidP="00471CB8">
      <w:pPr>
        <w:pStyle w:val="NoSpacing"/>
        <w:rPr>
          <w:rFonts w:ascii="Arial" w:hAnsi="Arial" w:cs="Arial"/>
          <w:sz w:val="20"/>
          <w:szCs w:val="20"/>
        </w:rPr>
      </w:pPr>
      <w:r w:rsidRPr="004A386E">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rsidR="00471CB8" w:rsidRPr="004A386E" w:rsidRDefault="00471CB8" w:rsidP="00717D59">
      <w:pPr>
        <w:rPr>
          <w:rFonts w:ascii="Arial" w:hAnsi="Arial" w:cs="Arial"/>
          <w:sz w:val="20"/>
          <w:szCs w:val="20"/>
        </w:rPr>
      </w:pPr>
    </w:p>
    <w:p w:rsidR="00293CAD" w:rsidRPr="004A386E" w:rsidRDefault="00717D59" w:rsidP="00717D59">
      <w:pPr>
        <w:rPr>
          <w:rFonts w:ascii="Arial" w:hAnsi="Arial" w:cs="Arial"/>
          <w:sz w:val="20"/>
          <w:szCs w:val="20"/>
        </w:rPr>
      </w:pPr>
      <w:r w:rsidRPr="004A386E">
        <w:rPr>
          <w:rFonts w:ascii="Arial" w:hAnsi="Arial" w:cs="Arial"/>
          <w:sz w:val="20"/>
          <w:szCs w:val="20"/>
        </w:rPr>
        <w:t>Notes:</w:t>
      </w:r>
    </w:p>
    <w:p w:rsidR="009963E3" w:rsidRPr="004A386E" w:rsidRDefault="009963E3"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EDL 629 and EDL 696 are capstone courses. EDL 696 must be taken during your final semester, and only EDL 629 can be taken along with EDL 696.</w:t>
      </w:r>
    </w:p>
    <w:p w:rsidR="00717D59" w:rsidRPr="004A386E" w:rsidRDefault="00717D59" w:rsidP="009963E3">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Copy of </w:t>
      </w:r>
      <w:r w:rsidR="002413B7" w:rsidRPr="004A386E">
        <w:rPr>
          <w:rFonts w:ascii="Arial" w:hAnsi="Arial" w:cs="Arial"/>
          <w:sz w:val="20"/>
          <w:szCs w:val="20"/>
        </w:rPr>
        <w:t>standard</w:t>
      </w:r>
      <w:r w:rsidRPr="004A386E">
        <w:rPr>
          <w:rFonts w:ascii="Arial" w:hAnsi="Arial" w:cs="Arial"/>
          <w:sz w:val="20"/>
          <w:szCs w:val="20"/>
        </w:rPr>
        <w:t xml:space="preserve"> K-12 teaching certificate, three years of full-time K-12 teaching experience, and verification of </w:t>
      </w:r>
      <w:r w:rsidRPr="004A386E">
        <w:rPr>
          <w:rFonts w:ascii="Arial" w:hAnsi="Arial" w:cs="Arial"/>
          <w:b/>
          <w:i/>
          <w:sz w:val="20"/>
          <w:szCs w:val="20"/>
        </w:rPr>
        <w:t>Full</w:t>
      </w:r>
      <w:r w:rsidRPr="004A386E">
        <w:rPr>
          <w:rFonts w:ascii="Arial" w:hAnsi="Arial" w:cs="Arial"/>
          <w:b/>
          <w:sz w:val="20"/>
          <w:szCs w:val="20"/>
        </w:rPr>
        <w:t xml:space="preserve"> </w:t>
      </w:r>
      <w:r w:rsidRPr="004A386E">
        <w:rPr>
          <w:rFonts w:ascii="Arial" w:hAnsi="Arial" w:cs="Arial"/>
          <w:sz w:val="20"/>
          <w:szCs w:val="20"/>
        </w:rPr>
        <w:t>Structured English Immersion requirements</w:t>
      </w:r>
      <w:r w:rsidR="005D4635" w:rsidRPr="004A386E">
        <w:rPr>
          <w:rFonts w:ascii="Arial" w:hAnsi="Arial" w:cs="Arial"/>
          <w:sz w:val="20"/>
          <w:szCs w:val="20"/>
        </w:rPr>
        <w:t xml:space="preserve"> (including either BME 500 or BME 631 or equivalents) </w:t>
      </w:r>
      <w:r w:rsidRPr="004A386E">
        <w:rPr>
          <w:rFonts w:ascii="Arial" w:hAnsi="Arial" w:cs="Arial"/>
          <w:sz w:val="20"/>
          <w:szCs w:val="20"/>
        </w:rPr>
        <w:t xml:space="preserve">must be presented before admission to the internship.  </w:t>
      </w:r>
    </w:p>
    <w:p w:rsidR="00717D59" w:rsidRPr="004A386E" w:rsidRDefault="00717D59" w:rsidP="00717D59">
      <w:pPr>
        <w:numPr>
          <w:ilvl w:val="0"/>
          <w:numId w:val="17"/>
        </w:numPr>
        <w:tabs>
          <w:tab w:val="left" w:pos="1080"/>
          <w:tab w:val="left" w:pos="4860"/>
          <w:tab w:val="left" w:pos="6120"/>
          <w:tab w:val="left" w:pos="7650"/>
          <w:tab w:val="left" w:pos="9090"/>
        </w:tabs>
        <w:rPr>
          <w:rFonts w:ascii="Arial" w:hAnsi="Arial" w:cs="Arial"/>
          <w:sz w:val="20"/>
          <w:szCs w:val="20"/>
        </w:rPr>
      </w:pPr>
      <w:r w:rsidRPr="004A386E">
        <w:rPr>
          <w:rFonts w:ascii="Arial" w:hAnsi="Arial" w:cs="Arial"/>
          <w:sz w:val="20"/>
          <w:szCs w:val="20"/>
        </w:rPr>
        <w:t xml:space="preserve">All coursework and graduate </w:t>
      </w:r>
      <w:r w:rsidR="00451D74" w:rsidRPr="004A386E">
        <w:rPr>
          <w:rFonts w:ascii="Arial" w:hAnsi="Arial" w:cs="Arial"/>
          <w:sz w:val="20"/>
          <w:szCs w:val="20"/>
        </w:rPr>
        <w:t>units</w:t>
      </w:r>
      <w:r w:rsidRPr="004A386E">
        <w:rPr>
          <w:rFonts w:ascii="Arial" w:hAnsi="Arial" w:cs="Arial"/>
          <w:sz w:val="20"/>
          <w:szCs w:val="20"/>
        </w:rPr>
        <w:t xml:space="preserve"> required for Institutional Recommendation must be completed before the internship.</w:t>
      </w:r>
    </w:p>
    <w:p w:rsidR="00717D59" w:rsidRPr="004A386E" w:rsidRDefault="00717D59" w:rsidP="00717D59">
      <w:pPr>
        <w:rPr>
          <w:rFonts w:ascii="Arial" w:hAnsi="Arial" w:cs="Arial"/>
          <w:sz w:val="20"/>
          <w:szCs w:val="20"/>
        </w:rPr>
      </w:pPr>
    </w:p>
    <w:p w:rsidR="009963E3" w:rsidRPr="004A386E" w:rsidRDefault="009963E3" w:rsidP="009963E3">
      <w:pPr>
        <w:pStyle w:val="NoSpacing"/>
        <w:rPr>
          <w:rFonts w:ascii="Arial" w:hAnsi="Arial" w:cs="Arial"/>
          <w:sz w:val="20"/>
          <w:szCs w:val="20"/>
        </w:rPr>
      </w:pPr>
      <w:r w:rsidRPr="004A386E">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9963E3" w:rsidRDefault="009963E3" w:rsidP="00A009DB"/>
    <w:p w:rsidR="004A386E" w:rsidRPr="00C764D1" w:rsidRDefault="004A386E" w:rsidP="004A386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4A386E" w:rsidRDefault="004A386E" w:rsidP="004A386E">
      <w:pPr>
        <w:rPr>
          <w:rFonts w:ascii="Arial" w:hAnsi="Arial" w:cs="Arial"/>
          <w:sz w:val="20"/>
          <w:szCs w:val="20"/>
        </w:rPr>
      </w:pPr>
    </w:p>
    <w:p w:rsidR="004A386E" w:rsidRDefault="004A386E" w:rsidP="004A386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A386E" w:rsidRDefault="004A386E" w:rsidP="004A386E">
      <w:pPr>
        <w:rPr>
          <w:rFonts w:ascii="Arial" w:hAnsi="Arial" w:cs="Arial"/>
          <w:sz w:val="20"/>
          <w:szCs w:val="20"/>
        </w:rPr>
      </w:pPr>
    </w:p>
    <w:p w:rsidR="004A386E" w:rsidRPr="0006216F" w:rsidRDefault="004A386E" w:rsidP="004A386E">
      <w:pPr>
        <w:pStyle w:val="NoSpacing"/>
        <w:rPr>
          <w:rFonts w:ascii="Arial" w:hAnsi="Arial" w:cs="Arial"/>
          <w:i/>
          <w:iCs/>
          <w:color w:val="000000"/>
          <w:sz w:val="20"/>
          <w:szCs w:val="20"/>
        </w:rPr>
      </w:pPr>
    </w:p>
    <w:p w:rsidR="004A386E" w:rsidRPr="0006216F" w:rsidRDefault="004A386E" w:rsidP="004A386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4A386E" w:rsidRPr="0006216F" w:rsidRDefault="004A386E" w:rsidP="004A386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4A386E" w:rsidRPr="0006216F" w:rsidRDefault="004A386E" w:rsidP="004A386E">
      <w:pPr>
        <w:pStyle w:val="NoSpacing"/>
        <w:rPr>
          <w:rFonts w:ascii="Arial" w:hAnsi="Arial" w:cs="Arial"/>
          <w:sz w:val="20"/>
          <w:szCs w:val="20"/>
        </w:rPr>
      </w:pPr>
    </w:p>
    <w:p w:rsidR="004A386E" w:rsidRPr="0006216F" w:rsidRDefault="004A386E" w:rsidP="004A386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4A386E" w:rsidRPr="0006216F" w:rsidRDefault="004A386E" w:rsidP="004A386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A386E" w:rsidRPr="0006216F" w:rsidRDefault="004A386E" w:rsidP="004A386E">
      <w:pPr>
        <w:pStyle w:val="NoSpacing"/>
        <w:rPr>
          <w:rFonts w:ascii="Arial" w:hAnsi="Arial" w:cs="Arial"/>
          <w:iCs/>
          <w:color w:val="000000"/>
          <w:sz w:val="20"/>
          <w:szCs w:val="20"/>
        </w:rPr>
      </w:pPr>
    </w:p>
    <w:p w:rsidR="004A386E" w:rsidRPr="0006216F" w:rsidRDefault="004A386E" w:rsidP="004A386E">
      <w:pPr>
        <w:pStyle w:val="NoSpacing"/>
        <w:rPr>
          <w:rFonts w:ascii="Arial" w:hAnsi="Arial" w:cs="Arial"/>
          <w:b/>
          <w:iCs/>
          <w:sz w:val="20"/>
          <w:szCs w:val="20"/>
        </w:rPr>
      </w:pPr>
      <w:r w:rsidRPr="0006216F">
        <w:rPr>
          <w:rFonts w:ascii="Arial" w:hAnsi="Arial" w:cs="Arial"/>
          <w:b/>
          <w:iCs/>
          <w:sz w:val="20"/>
          <w:szCs w:val="20"/>
        </w:rPr>
        <w:t>Advisors and Chairs/Directors:</w:t>
      </w:r>
    </w:p>
    <w:p w:rsidR="004A386E" w:rsidRPr="0006216F" w:rsidRDefault="004A386E" w:rsidP="004A386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4A386E" w:rsidRPr="0006216F" w:rsidRDefault="004A386E" w:rsidP="004A386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A386E" w:rsidRPr="0006216F" w:rsidTr="00EB2E7A">
        <w:trPr>
          <w:trHeight w:val="432"/>
        </w:trPr>
        <w:tc>
          <w:tcPr>
            <w:tcW w:w="8910"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4A386E" w:rsidRPr="0006216F" w:rsidRDefault="004A386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4A386E" w:rsidRPr="0006216F" w:rsidRDefault="004A386E" w:rsidP="004A386E">
      <w:pPr>
        <w:pStyle w:val="NoSpacing"/>
        <w:rPr>
          <w:rFonts w:ascii="Arial" w:hAnsi="Arial" w:cs="Arial"/>
          <w:b/>
          <w:sz w:val="20"/>
          <w:szCs w:val="20"/>
        </w:rPr>
      </w:pPr>
    </w:p>
    <w:p w:rsidR="004A386E" w:rsidRPr="0006216F" w:rsidRDefault="004A386E" w:rsidP="004A386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4A386E" w:rsidRPr="0006216F" w:rsidRDefault="004A386E" w:rsidP="004A386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4A386E" w:rsidRPr="0006216F" w:rsidRDefault="004A386E" w:rsidP="004A386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9963E3" w:rsidRDefault="00D3559B" w:rsidP="00144BA5">
      <w:pPr>
        <w:pStyle w:val="NoSpacing"/>
        <w:rPr>
          <w:sz w:val="4"/>
          <w:szCs w:val="20"/>
        </w:rPr>
      </w:pPr>
    </w:p>
    <w:sectPr w:rsidR="00D3559B" w:rsidRPr="009963E3"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4A386E" w:rsidP="00F40ACA">
          <w:pPr>
            <w:jc w:val="center"/>
            <w:rPr>
              <w:rFonts w:ascii="Arial" w:hAnsi="Arial" w:cs="Arial"/>
              <w:sz w:val="12"/>
            </w:rPr>
          </w:pPr>
          <w:r w:rsidRPr="00DA6D27">
            <w:rPr>
              <w:rFonts w:ascii="Arial" w:hAnsi="Arial" w:cs="Arial"/>
              <w:noProof/>
              <w:sz w:val="12"/>
            </w:rPr>
            <w:drawing>
              <wp:inline distT="0" distB="0" distL="0" distR="0" wp14:anchorId="2437AE65" wp14:editId="072A159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09DB" w:rsidRPr="007D47A0" w:rsidRDefault="00A009DB"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3015A0">
      <w:rPr>
        <w:rFonts w:cs="Arial"/>
        <w:b/>
        <w:sz w:val="28"/>
      </w:rPr>
      <w:t>-</w:t>
    </w:r>
    <w:r>
      <w:rPr>
        <w:rFonts w:cs="Arial"/>
        <w:b/>
        <w:sz w:val="28"/>
      </w:rPr>
      <w:t xml:space="preserve"> Principal</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f Educational Leadership</w:t>
    </w:r>
  </w:p>
  <w:p w:rsidR="00CF2B89" w:rsidRPr="00CC1AB0" w:rsidRDefault="00CF2B89" w:rsidP="00392B1B">
    <w:pPr>
      <w:pStyle w:val="Header"/>
      <w:jc w:val="center"/>
      <w:rPr>
        <w:rFonts w:cs="Arial"/>
        <w:smallCaps/>
        <w:sz w:val="32"/>
      </w:rPr>
    </w:pPr>
    <w:r>
      <w:rPr>
        <w:rFonts w:cs="Arial"/>
        <w:smallCaps/>
        <w:sz w:val="32"/>
      </w:rPr>
      <w:t>Program of Study (</w:t>
    </w:r>
    <w:r w:rsidR="00277B0E">
      <w:rPr>
        <w:rFonts w:cs="Arial"/>
        <w:smallCaps/>
        <w:sz w:val="32"/>
      </w:rPr>
      <w:t>201</w:t>
    </w:r>
    <w:r w:rsidR="004A386E">
      <w:rPr>
        <w:rFonts w:cs="Arial"/>
        <w:smallCaps/>
        <w:sz w:val="32"/>
      </w:rPr>
      <w:t>9-20</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3w8gXRtYonMEAzp9KMTfIPebfvBDt5RfCQuiQRW/wTPjNIVJDO+OJL1h9xajiTtUpfh32pZZBQBwEHKmwuwlg==" w:salt="L9BSO4QP+7h7uX4xWCNMZ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AF6"/>
    <w:rsid w:val="000E3F33"/>
    <w:rsid w:val="000F2EB3"/>
    <w:rsid w:val="000F3211"/>
    <w:rsid w:val="000F348A"/>
    <w:rsid w:val="000F4C96"/>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0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B8A"/>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386E"/>
    <w:rsid w:val="004A45DC"/>
    <w:rsid w:val="004A6417"/>
    <w:rsid w:val="004B4591"/>
    <w:rsid w:val="004B66F3"/>
    <w:rsid w:val="004B68E1"/>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941"/>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63E3"/>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09DB"/>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68DF-4017-47F3-BCCA-271AAF0B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2019-05-15T17:46:00Z</dcterms:created>
  <dcterms:modified xsi:type="dcterms:W3CDTF">2019-05-30T20:31:00Z</dcterms:modified>
</cp:coreProperties>
</file>