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93" w:rsidRPr="0006216F" w:rsidRDefault="00B07E93" w:rsidP="00B07E9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07E93" w:rsidRPr="0006216F" w:rsidTr="00EB2E7A">
        <w:trPr>
          <w:trHeight w:hRule="exact" w:val="432"/>
        </w:trPr>
        <w:tc>
          <w:tcPr>
            <w:tcW w:w="5454" w:type="dxa"/>
            <w:shd w:val="clear" w:color="auto" w:fill="auto"/>
          </w:tcPr>
          <w:p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07E93" w:rsidRPr="0006216F" w:rsidRDefault="00B07E93" w:rsidP="00B07E9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B07E93" w:rsidRPr="00B07E93" w:rsidRDefault="00B07E93" w:rsidP="00CD63DE">
      <w:pPr>
        <w:pStyle w:val="NoSpacing"/>
        <w:rPr>
          <w:rFonts w:ascii="Arial" w:hAnsi="Arial" w:cs="Arial"/>
          <w:b/>
          <w:sz w:val="20"/>
          <w:szCs w:val="20"/>
        </w:rPr>
      </w:pPr>
    </w:p>
    <w:p w:rsidR="00CD63DE" w:rsidRPr="00B07E93" w:rsidRDefault="00B07E93" w:rsidP="00CD63DE">
      <w:pPr>
        <w:pStyle w:val="NoSpacing"/>
        <w:rPr>
          <w:rFonts w:ascii="Arial" w:hAnsi="Arial" w:cs="Arial"/>
          <w:b/>
          <w:sz w:val="20"/>
          <w:szCs w:val="20"/>
        </w:rPr>
      </w:pPr>
      <w:r w:rsidRPr="00B07E93">
        <w:rPr>
          <w:rFonts w:ascii="Arial" w:hAnsi="Arial" w:cs="Arial"/>
          <w:b/>
          <w:sz w:val="20"/>
          <w:szCs w:val="20"/>
        </w:rPr>
        <w:t>I. Core Requirements (</w:t>
      </w:r>
      <w:proofErr w:type="gramStart"/>
      <w:r w:rsidRPr="00B07E93">
        <w:rPr>
          <w:rFonts w:ascii="Arial" w:hAnsi="Arial" w:cs="Arial"/>
          <w:b/>
          <w:sz w:val="20"/>
          <w:szCs w:val="20"/>
        </w:rPr>
        <w:t>12  units</w:t>
      </w:r>
      <w:proofErr w:type="gramEnd"/>
      <w:r w:rsidRPr="00B07E93">
        <w:rPr>
          <w:rFonts w:ascii="Arial" w:hAnsi="Arial" w:cs="Arial"/>
          <w:b/>
          <w:sz w:val="20"/>
          <w:szCs w:val="20"/>
        </w:rPr>
        <w:t xml:space="preserve"> required)</w:t>
      </w:r>
    </w:p>
    <w:p w:rsidR="00B07E93" w:rsidRPr="00B07E93" w:rsidRDefault="00B07E93" w:rsidP="00B07E93">
      <w:pPr>
        <w:pStyle w:val="NoSpacing"/>
        <w:numPr>
          <w:ilvl w:val="0"/>
          <w:numId w:val="31"/>
        </w:numPr>
        <w:rPr>
          <w:rFonts w:ascii="Arial" w:hAnsi="Arial" w:cs="Arial"/>
          <w:sz w:val="20"/>
          <w:szCs w:val="20"/>
        </w:rPr>
      </w:pPr>
      <w:r w:rsidRPr="00B07E93">
        <w:rPr>
          <w:rFonts w:ascii="Arial" w:hAnsi="Arial" w:cs="Arial"/>
          <w:sz w:val="20"/>
          <w:szCs w:val="20"/>
        </w:rPr>
        <w:t>ESE 548, ESE 698</w:t>
      </w:r>
    </w:p>
    <w:p w:rsidR="00B07E93" w:rsidRPr="00B07E93" w:rsidRDefault="00B07E93" w:rsidP="00B07E93">
      <w:pPr>
        <w:pStyle w:val="NoSpacing"/>
        <w:numPr>
          <w:ilvl w:val="0"/>
          <w:numId w:val="31"/>
        </w:numPr>
        <w:rPr>
          <w:rFonts w:ascii="Arial" w:hAnsi="Arial" w:cs="Arial"/>
          <w:sz w:val="20"/>
          <w:szCs w:val="20"/>
        </w:rPr>
      </w:pPr>
      <w:r w:rsidRPr="00B07E93">
        <w:rPr>
          <w:rFonts w:ascii="Arial" w:hAnsi="Arial" w:cs="Arial"/>
          <w:b/>
          <w:sz w:val="20"/>
          <w:szCs w:val="20"/>
        </w:rPr>
        <w:t xml:space="preserve">Select ONE course from the following courses (3 units required): </w:t>
      </w:r>
      <w:r w:rsidRPr="00B07E93">
        <w:rPr>
          <w:rFonts w:ascii="Arial" w:hAnsi="Arial" w:cs="Arial"/>
          <w:sz w:val="20"/>
          <w:szCs w:val="20"/>
        </w:rPr>
        <w:t>EDR 610, EDR 611, or EPS 525.</w:t>
      </w:r>
    </w:p>
    <w:p w:rsidR="00B07E93" w:rsidRPr="00B07E93" w:rsidRDefault="00B07E93" w:rsidP="00B07E93">
      <w:pPr>
        <w:pStyle w:val="NoSpacing"/>
        <w:numPr>
          <w:ilvl w:val="0"/>
          <w:numId w:val="31"/>
        </w:numPr>
        <w:rPr>
          <w:rFonts w:ascii="Arial" w:hAnsi="Arial" w:cs="Arial"/>
          <w:sz w:val="20"/>
          <w:szCs w:val="20"/>
        </w:rPr>
      </w:pPr>
      <w:r w:rsidRPr="00B07E93">
        <w:rPr>
          <w:rFonts w:ascii="Arial" w:hAnsi="Arial" w:cs="Arial"/>
          <w:b/>
          <w:sz w:val="20"/>
          <w:szCs w:val="20"/>
        </w:rPr>
        <w:t xml:space="preserve">ESE Elective or Educational Foundation Course (3 units required): </w:t>
      </w:r>
      <w:r w:rsidRPr="00B07E93">
        <w:rPr>
          <w:rFonts w:ascii="Arial" w:hAnsi="Arial" w:cs="Arial"/>
          <w:sz w:val="20"/>
          <w:szCs w:val="20"/>
        </w:rPr>
        <w:t>ESE elective, or students with no coursework in Educational Foundations must take one course in Educational Foundations in place of the special educational elective.</w:t>
      </w:r>
    </w:p>
    <w:p w:rsidR="00B07E93" w:rsidRPr="00B07E93" w:rsidRDefault="00B07E93" w:rsidP="00B07E93">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07E93" w:rsidRPr="00B07E93" w:rsidTr="00EB2E7A">
        <w:trPr>
          <w:jc w:val="center"/>
        </w:trPr>
        <w:tc>
          <w:tcPr>
            <w:tcW w:w="1035"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 xml:space="preserve">Course </w:t>
            </w:r>
          </w:p>
        </w:tc>
        <w:tc>
          <w:tcPr>
            <w:tcW w:w="3200"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Course Title</w:t>
            </w:r>
          </w:p>
        </w:tc>
        <w:tc>
          <w:tcPr>
            <w:tcW w:w="1461"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Replacement Course</w:t>
            </w:r>
          </w:p>
        </w:tc>
        <w:tc>
          <w:tcPr>
            <w:tcW w:w="111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Semester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Year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Units</w:t>
            </w:r>
          </w:p>
        </w:tc>
        <w:tc>
          <w:tcPr>
            <w:tcW w:w="96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Grade</w:t>
            </w:r>
          </w:p>
        </w:tc>
        <w:tc>
          <w:tcPr>
            <w:tcW w:w="99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color w:val="000000" w:themeColor="text1"/>
                <w:sz w:val="20"/>
                <w:szCs w:val="20"/>
              </w:rPr>
              <w:t>T/P/I/A**</w:t>
            </w:r>
          </w:p>
        </w:tc>
      </w:tr>
      <w:tr w:rsidR="00B07E93" w:rsidRPr="00B07E93" w:rsidTr="00282E61">
        <w:trPr>
          <w:trHeight w:val="360"/>
          <w:jc w:val="center"/>
        </w:trPr>
        <w:tc>
          <w:tcPr>
            <w:tcW w:w="103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548</w:t>
            </w:r>
          </w:p>
        </w:tc>
        <w:tc>
          <w:tcPr>
            <w:tcW w:w="320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Survey of Special Education</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282E61">
        <w:trPr>
          <w:trHeight w:val="360"/>
          <w:jc w:val="center"/>
        </w:trPr>
        <w:tc>
          <w:tcPr>
            <w:tcW w:w="103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698</w:t>
            </w:r>
          </w:p>
        </w:tc>
        <w:tc>
          <w:tcPr>
            <w:tcW w:w="320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 xml:space="preserve">Graduate Seminar </w:t>
            </w:r>
          </w:p>
          <w:p w:rsidR="00B07E93" w:rsidRPr="00B07E93" w:rsidRDefault="00B07E93" w:rsidP="00B07E93">
            <w:pPr>
              <w:spacing w:before="60" w:after="60"/>
              <w:rPr>
                <w:rFonts w:ascii="Arial" w:hAnsi="Arial" w:cs="Arial"/>
                <w:i/>
                <w:sz w:val="20"/>
                <w:szCs w:val="20"/>
              </w:rPr>
            </w:pPr>
            <w:r w:rsidRPr="00B07E93">
              <w:rPr>
                <w:rFonts w:ascii="Arial" w:hAnsi="Arial" w:cs="Arial"/>
                <w:i/>
                <w:sz w:val="16"/>
                <w:szCs w:val="20"/>
              </w:rPr>
              <w:t>Pre-</w:t>
            </w:r>
            <w:proofErr w:type="spellStart"/>
            <w:r w:rsidRPr="00B07E93">
              <w:rPr>
                <w:rFonts w:ascii="Arial" w:hAnsi="Arial" w:cs="Arial"/>
                <w:i/>
                <w:sz w:val="16"/>
                <w:szCs w:val="20"/>
              </w:rPr>
              <w:t>req</w:t>
            </w:r>
            <w:proofErr w:type="spellEnd"/>
            <w:r w:rsidRPr="00B07E93">
              <w:rPr>
                <w:rFonts w:ascii="Arial" w:hAnsi="Arial" w:cs="Arial"/>
                <w:i/>
                <w:sz w:val="16"/>
                <w:szCs w:val="20"/>
              </w:rPr>
              <w:t>: ESE 548 or Special Education Survey Milestone</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EB2E7A">
        <w:trPr>
          <w:trHeight w:val="360"/>
          <w:jc w:val="center"/>
        </w:trPr>
        <w:tc>
          <w:tcPr>
            <w:tcW w:w="1035" w:type="dxa"/>
            <w:vAlign w:val="center"/>
          </w:tcPr>
          <w:p w:rsidR="00B07E93" w:rsidRPr="00B07E93" w:rsidRDefault="00B07E93" w:rsidP="00B07E93">
            <w:pPr>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1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3200" w:type="dxa"/>
            <w:vAlign w:val="center"/>
          </w:tcPr>
          <w:p w:rsidR="00B07E93" w:rsidRPr="00B07E93" w:rsidRDefault="00B07E93" w:rsidP="00B07E93">
            <w:pP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EB2E7A">
        <w:trPr>
          <w:trHeight w:val="360"/>
          <w:jc w:val="center"/>
        </w:trPr>
        <w:tc>
          <w:tcPr>
            <w:tcW w:w="1035" w:type="dxa"/>
            <w:vAlign w:val="center"/>
          </w:tcPr>
          <w:p w:rsidR="00B07E93" w:rsidRPr="00B07E93" w:rsidRDefault="00B07E93" w:rsidP="00B07E93">
            <w:pPr>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1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3200" w:type="dxa"/>
            <w:vAlign w:val="center"/>
          </w:tcPr>
          <w:p w:rsidR="00B07E93" w:rsidRPr="00B07E93" w:rsidRDefault="00B07E93" w:rsidP="00B07E93">
            <w:pP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bl>
    <w:p w:rsidR="00B07E93" w:rsidRPr="00B07E93" w:rsidRDefault="00B07E93" w:rsidP="00B07E93">
      <w:pPr>
        <w:pStyle w:val="NoSpacing"/>
        <w:rPr>
          <w:rFonts w:ascii="Arial" w:hAnsi="Arial" w:cs="Arial"/>
          <w:sz w:val="20"/>
          <w:szCs w:val="20"/>
        </w:rPr>
      </w:pPr>
    </w:p>
    <w:p w:rsidR="00B07E93" w:rsidRPr="00B07E93" w:rsidRDefault="00B07E93" w:rsidP="00CD63DE">
      <w:pPr>
        <w:pStyle w:val="NoSpacing"/>
        <w:rPr>
          <w:rFonts w:ascii="Arial" w:hAnsi="Arial" w:cs="Arial"/>
          <w:b/>
          <w:sz w:val="20"/>
          <w:szCs w:val="20"/>
        </w:rPr>
      </w:pPr>
      <w:r w:rsidRPr="00B07E93">
        <w:rPr>
          <w:rFonts w:ascii="Arial" w:hAnsi="Arial" w:cs="Arial"/>
          <w:b/>
          <w:sz w:val="20"/>
          <w:szCs w:val="20"/>
        </w:rPr>
        <w:t>II. Early Childhood Special Education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07E93" w:rsidRPr="00B07E93" w:rsidTr="00B07E93">
        <w:trPr>
          <w:jc w:val="center"/>
        </w:trPr>
        <w:tc>
          <w:tcPr>
            <w:tcW w:w="1165"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 xml:space="preserve">Course </w:t>
            </w:r>
          </w:p>
        </w:tc>
        <w:tc>
          <w:tcPr>
            <w:tcW w:w="3070"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Course Title</w:t>
            </w:r>
          </w:p>
        </w:tc>
        <w:tc>
          <w:tcPr>
            <w:tcW w:w="1461"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Replacement Course</w:t>
            </w:r>
          </w:p>
        </w:tc>
        <w:tc>
          <w:tcPr>
            <w:tcW w:w="111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Semester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Year</w:t>
            </w:r>
          </w:p>
        </w:tc>
        <w:tc>
          <w:tcPr>
            <w:tcW w:w="96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Units</w:t>
            </w:r>
          </w:p>
        </w:tc>
        <w:tc>
          <w:tcPr>
            <w:tcW w:w="967"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sz w:val="20"/>
                <w:szCs w:val="20"/>
              </w:rPr>
              <w:t>Grade</w:t>
            </w:r>
          </w:p>
        </w:tc>
        <w:tc>
          <w:tcPr>
            <w:tcW w:w="994" w:type="dxa"/>
            <w:shd w:val="clear" w:color="auto" w:fill="BFBFBF"/>
          </w:tcPr>
          <w:p w:rsidR="00B07E93" w:rsidRPr="00B07E93" w:rsidRDefault="00B07E93" w:rsidP="00EB2E7A">
            <w:pPr>
              <w:jc w:val="center"/>
              <w:rPr>
                <w:rFonts w:ascii="Arial" w:hAnsi="Arial" w:cs="Arial"/>
                <w:b/>
                <w:sz w:val="20"/>
                <w:szCs w:val="20"/>
              </w:rPr>
            </w:pPr>
            <w:r w:rsidRPr="00B07E93">
              <w:rPr>
                <w:rFonts w:ascii="Arial" w:hAnsi="Arial" w:cs="Arial"/>
                <w:b/>
                <w:color w:val="000000" w:themeColor="text1"/>
                <w:sz w:val="20"/>
                <w:szCs w:val="20"/>
              </w:rPr>
              <w:t>T/P/I/A**</w:t>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ECI 620</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Early Childhood Curriculum</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516</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Patterns and Variations of Child Development</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536</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Foundations of Early Childhood Special Education</w:t>
            </w:r>
          </w:p>
          <w:p w:rsidR="00B07E93" w:rsidRPr="00B07E93" w:rsidRDefault="00B07E93" w:rsidP="00B07E93">
            <w:pPr>
              <w:spacing w:before="60" w:after="60"/>
              <w:rPr>
                <w:rFonts w:ascii="Arial" w:hAnsi="Arial" w:cs="Arial"/>
                <w:sz w:val="20"/>
                <w:szCs w:val="20"/>
              </w:rPr>
            </w:pPr>
            <w:r w:rsidRPr="00B07E93">
              <w:rPr>
                <w:rFonts w:ascii="Arial" w:hAnsi="Arial" w:cs="Arial"/>
                <w:sz w:val="16"/>
                <w:szCs w:val="20"/>
              </w:rPr>
              <w:t>Pre-</w:t>
            </w:r>
            <w:proofErr w:type="spellStart"/>
            <w:r w:rsidRPr="00B07E93">
              <w:rPr>
                <w:rFonts w:ascii="Arial" w:hAnsi="Arial" w:cs="Arial"/>
                <w:sz w:val="16"/>
                <w:szCs w:val="20"/>
              </w:rPr>
              <w:t>req</w:t>
            </w:r>
            <w:proofErr w:type="spellEnd"/>
            <w:r w:rsidRPr="00B07E93">
              <w:rPr>
                <w:rFonts w:ascii="Arial" w:hAnsi="Arial" w:cs="Arial"/>
                <w:sz w:val="16"/>
                <w:szCs w:val="20"/>
              </w:rPr>
              <w:t>: ESE 548 or Special Education Milestone Survey</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556</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Methods of Early Childhood Special Education</w:t>
            </w:r>
          </w:p>
          <w:p w:rsidR="00B07E93" w:rsidRPr="00B07E93" w:rsidRDefault="00B07E93" w:rsidP="00B07E93">
            <w:pPr>
              <w:spacing w:before="60" w:after="60"/>
              <w:rPr>
                <w:rFonts w:ascii="Arial" w:hAnsi="Arial" w:cs="Arial"/>
                <w:i/>
                <w:sz w:val="20"/>
                <w:szCs w:val="20"/>
              </w:rPr>
            </w:pPr>
            <w:r w:rsidRPr="00B07E93">
              <w:rPr>
                <w:rFonts w:ascii="Arial" w:hAnsi="Arial" w:cs="Arial"/>
                <w:i/>
                <w:sz w:val="16"/>
                <w:szCs w:val="20"/>
              </w:rPr>
              <w:t>Pre-</w:t>
            </w:r>
            <w:proofErr w:type="spellStart"/>
            <w:r w:rsidRPr="00B07E93">
              <w:rPr>
                <w:rFonts w:ascii="Arial" w:hAnsi="Arial" w:cs="Arial"/>
                <w:i/>
                <w:sz w:val="16"/>
                <w:szCs w:val="20"/>
              </w:rPr>
              <w:t>req</w:t>
            </w:r>
            <w:proofErr w:type="spellEnd"/>
            <w:r w:rsidRPr="00B07E93">
              <w:rPr>
                <w:rFonts w:ascii="Arial" w:hAnsi="Arial" w:cs="Arial"/>
                <w:i/>
                <w:sz w:val="16"/>
                <w:szCs w:val="20"/>
              </w:rPr>
              <w:t>: ESE 536 or 548</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585</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Introduction to Positive Behavior Support</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rsidTr="00B07E93">
        <w:trPr>
          <w:trHeight w:val="360"/>
          <w:jc w:val="center"/>
        </w:trPr>
        <w:tc>
          <w:tcPr>
            <w:tcW w:w="1165" w:type="dxa"/>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608-ECSE</w:t>
            </w:r>
          </w:p>
        </w:tc>
        <w:tc>
          <w:tcPr>
            <w:tcW w:w="3070" w:type="dxa"/>
          </w:tcPr>
          <w:p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 xml:space="preserve">Fieldwork Experience </w:t>
            </w:r>
            <w:r w:rsidRPr="00B07E93">
              <w:rPr>
                <w:rFonts w:ascii="Arial" w:hAnsi="Arial" w:cs="Arial"/>
                <w:sz w:val="18"/>
                <w:szCs w:val="20"/>
              </w:rPr>
              <w:t>(3 credits)</w:t>
            </w:r>
          </w:p>
        </w:tc>
        <w:tc>
          <w:tcPr>
            <w:tcW w:w="1461"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bl>
    <w:p w:rsidR="00B07E93" w:rsidRPr="00B07E93" w:rsidRDefault="00B07E93" w:rsidP="00CD63DE">
      <w:pPr>
        <w:pStyle w:val="NoSpacing"/>
        <w:rPr>
          <w:rFonts w:ascii="Arial" w:hAnsi="Arial" w:cs="Arial"/>
          <w:b/>
          <w:sz w:val="20"/>
          <w:szCs w:val="20"/>
        </w:rPr>
      </w:pPr>
    </w:p>
    <w:p w:rsidR="00B07E93" w:rsidRDefault="00B07E93" w:rsidP="00FB4E47">
      <w:pPr>
        <w:spacing w:line="360" w:lineRule="auto"/>
        <w:rPr>
          <w:rFonts w:ascii="Arial" w:hAnsi="Arial" w:cs="Arial"/>
          <w:b/>
          <w:caps/>
          <w:sz w:val="20"/>
          <w:szCs w:val="20"/>
        </w:rPr>
      </w:pPr>
    </w:p>
    <w:p w:rsidR="00B07E93" w:rsidRDefault="00B07E93" w:rsidP="00FB4E47">
      <w:pPr>
        <w:spacing w:line="360" w:lineRule="auto"/>
        <w:rPr>
          <w:rFonts w:ascii="Arial" w:hAnsi="Arial" w:cs="Arial"/>
          <w:b/>
          <w:caps/>
          <w:sz w:val="20"/>
          <w:szCs w:val="20"/>
        </w:rPr>
      </w:pPr>
    </w:p>
    <w:p w:rsidR="00FB4E47" w:rsidRPr="00B07E93" w:rsidRDefault="00FB4E47" w:rsidP="00FB4E47">
      <w:pPr>
        <w:spacing w:line="360" w:lineRule="auto"/>
        <w:rPr>
          <w:rFonts w:ascii="Arial" w:hAnsi="Arial" w:cs="Arial"/>
          <w:b/>
          <w:caps/>
          <w:sz w:val="20"/>
          <w:szCs w:val="20"/>
        </w:rPr>
      </w:pPr>
      <w:r w:rsidRPr="00B07E93">
        <w:rPr>
          <w:rFonts w:ascii="Arial" w:hAnsi="Arial" w:cs="Arial"/>
          <w:b/>
          <w:caps/>
          <w:sz w:val="20"/>
          <w:szCs w:val="20"/>
        </w:rPr>
        <w:lastRenderedPageBreak/>
        <w:t>Additional Information</w:t>
      </w:r>
    </w:p>
    <w:p w:rsidR="00FB4E47" w:rsidRPr="00B07E93" w:rsidRDefault="00FB4E47" w:rsidP="00FB4E47">
      <w:pPr>
        <w:pStyle w:val="NoSpacing"/>
        <w:rPr>
          <w:rFonts w:ascii="Arial" w:hAnsi="Arial" w:cs="Arial"/>
          <w:sz w:val="20"/>
          <w:szCs w:val="20"/>
        </w:rPr>
      </w:pPr>
      <w:r w:rsidRPr="00B07E93">
        <w:rPr>
          <w:rFonts w:ascii="Arial" w:hAnsi="Arial" w:cs="Arial"/>
          <w:sz w:val="20"/>
          <w:szCs w:val="20"/>
        </w:rPr>
        <w:t>Please Note:</w:t>
      </w:r>
    </w:p>
    <w:p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This program of study is appropriate for students who are not seeking certification in special education.</w:t>
      </w:r>
    </w:p>
    <w:p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Students cannot apply for teaching certification under this program of studies.</w:t>
      </w:r>
    </w:p>
    <w:p w:rsidR="00112198" w:rsidRDefault="00112198"/>
    <w:p w:rsidR="00B07E93" w:rsidRPr="00C764D1" w:rsidRDefault="00B07E93" w:rsidP="00B07E9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B07E93" w:rsidRDefault="00B07E93" w:rsidP="00B07E93">
      <w:pPr>
        <w:rPr>
          <w:rFonts w:ascii="Arial" w:hAnsi="Arial" w:cs="Arial"/>
          <w:sz w:val="20"/>
          <w:szCs w:val="20"/>
        </w:rPr>
      </w:pPr>
    </w:p>
    <w:p w:rsidR="00B07E93" w:rsidRDefault="00B07E93" w:rsidP="00B07E9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07E93" w:rsidRDefault="00B07E93" w:rsidP="00B07E93">
      <w:pPr>
        <w:rPr>
          <w:rFonts w:ascii="Arial" w:hAnsi="Arial" w:cs="Arial"/>
          <w:sz w:val="20"/>
          <w:szCs w:val="20"/>
        </w:rPr>
      </w:pPr>
    </w:p>
    <w:p w:rsidR="00B07E93" w:rsidRPr="0006216F" w:rsidRDefault="00B07E93" w:rsidP="00B07E93">
      <w:pPr>
        <w:pStyle w:val="NoSpacing"/>
        <w:rPr>
          <w:rFonts w:ascii="Arial" w:hAnsi="Arial" w:cs="Arial"/>
          <w:i/>
          <w:iCs/>
          <w:color w:val="000000"/>
          <w:sz w:val="20"/>
          <w:szCs w:val="20"/>
        </w:rPr>
      </w:pPr>
    </w:p>
    <w:p w:rsidR="00B07E93" w:rsidRPr="0006216F" w:rsidRDefault="00B07E93" w:rsidP="00B07E9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07E93" w:rsidRPr="0006216F" w:rsidRDefault="00B07E93" w:rsidP="00B07E9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07E93" w:rsidRPr="0006216F" w:rsidRDefault="00B07E93" w:rsidP="00B07E93">
      <w:pPr>
        <w:pStyle w:val="NoSpacing"/>
        <w:rPr>
          <w:rFonts w:ascii="Arial" w:hAnsi="Arial" w:cs="Arial"/>
          <w:sz w:val="20"/>
          <w:szCs w:val="20"/>
        </w:rPr>
      </w:pPr>
    </w:p>
    <w:p w:rsidR="00B07E93" w:rsidRPr="0006216F" w:rsidRDefault="00B07E93" w:rsidP="00B07E9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07E93" w:rsidRPr="0006216F" w:rsidRDefault="00B07E93" w:rsidP="00B07E9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07E93" w:rsidRPr="0006216F" w:rsidRDefault="00B07E93" w:rsidP="00B07E93">
      <w:pPr>
        <w:pStyle w:val="NoSpacing"/>
        <w:rPr>
          <w:rFonts w:ascii="Arial" w:hAnsi="Arial" w:cs="Arial"/>
          <w:iCs/>
          <w:color w:val="000000"/>
          <w:sz w:val="20"/>
          <w:szCs w:val="20"/>
        </w:rPr>
      </w:pPr>
    </w:p>
    <w:p w:rsidR="00B07E93" w:rsidRPr="0006216F" w:rsidRDefault="00B07E93" w:rsidP="00B07E93">
      <w:pPr>
        <w:pStyle w:val="NoSpacing"/>
        <w:rPr>
          <w:rFonts w:ascii="Arial" w:hAnsi="Arial" w:cs="Arial"/>
          <w:b/>
          <w:iCs/>
          <w:sz w:val="20"/>
          <w:szCs w:val="20"/>
        </w:rPr>
      </w:pPr>
      <w:r w:rsidRPr="0006216F">
        <w:rPr>
          <w:rFonts w:ascii="Arial" w:hAnsi="Arial" w:cs="Arial"/>
          <w:b/>
          <w:iCs/>
          <w:sz w:val="20"/>
          <w:szCs w:val="20"/>
        </w:rPr>
        <w:t>Advisors and Chairs/Directors:</w:t>
      </w:r>
    </w:p>
    <w:p w:rsidR="00B07E93" w:rsidRPr="0006216F" w:rsidRDefault="00B07E93" w:rsidP="00B07E9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07E93" w:rsidRPr="0006216F" w:rsidRDefault="00B07E93" w:rsidP="00B07E9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rsidTr="00EB2E7A">
        <w:trPr>
          <w:trHeight w:val="432"/>
        </w:trPr>
        <w:tc>
          <w:tcPr>
            <w:tcW w:w="8910"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07E93" w:rsidRPr="0006216F" w:rsidRDefault="00B07E93" w:rsidP="00B07E93">
      <w:pPr>
        <w:pStyle w:val="NoSpacing"/>
        <w:rPr>
          <w:rFonts w:ascii="Arial" w:hAnsi="Arial" w:cs="Arial"/>
          <w:b/>
          <w:sz w:val="20"/>
          <w:szCs w:val="20"/>
        </w:rPr>
      </w:pPr>
    </w:p>
    <w:p w:rsidR="00B07E93" w:rsidRPr="0006216F" w:rsidRDefault="00B07E93" w:rsidP="00B07E9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07E93" w:rsidRPr="0006216F" w:rsidRDefault="00B07E93" w:rsidP="00B07E9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B07E93" w:rsidRPr="0006216F" w:rsidRDefault="00B07E93" w:rsidP="00B07E9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2A3706">
    <w:pPr>
      <w:pStyle w:val="NoSpacing"/>
      <w:ind w:left="216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B07E93" w:rsidP="00F40ACA">
          <w:pPr>
            <w:jc w:val="center"/>
            <w:rPr>
              <w:rFonts w:ascii="Arial" w:hAnsi="Arial" w:cs="Arial"/>
              <w:sz w:val="12"/>
            </w:rPr>
          </w:pPr>
          <w:r w:rsidRPr="00DA6D27">
            <w:rPr>
              <w:rFonts w:ascii="Arial" w:hAnsi="Arial" w:cs="Arial"/>
              <w:noProof/>
              <w:sz w:val="12"/>
            </w:rPr>
            <w:drawing>
              <wp:inline distT="0" distB="0" distL="0" distR="0" wp14:anchorId="50BE6902" wp14:editId="33CF54E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A3706"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Pr="002A3706" w:rsidRDefault="002A3706" w:rsidP="00392B1B">
    <w:pPr>
      <w:pStyle w:val="Header"/>
      <w:spacing w:before="120"/>
      <w:jc w:val="center"/>
      <w:rPr>
        <w:rFonts w:cs="Arial"/>
        <w:sz w:val="28"/>
      </w:rPr>
    </w:pPr>
    <w:r w:rsidRPr="002A3706">
      <w:rPr>
        <w:rFonts w:cs="Arial"/>
        <w:i/>
        <w:sz w:val="28"/>
      </w:rPr>
      <w:t>Early Childhood</w:t>
    </w:r>
    <w:r w:rsidR="00EA45FF">
      <w:rPr>
        <w:rFonts w:cs="Arial"/>
        <w:i/>
        <w:sz w:val="28"/>
      </w:rPr>
      <w:t xml:space="preserve"> Emphasis</w:t>
    </w:r>
    <w:r w:rsidR="00274FA1" w:rsidRPr="002A3706">
      <w:rPr>
        <w:rFonts w:cs="Arial"/>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7232C0" w:rsidP="00392B1B">
    <w:pPr>
      <w:pStyle w:val="Header"/>
      <w:jc w:val="center"/>
      <w:rPr>
        <w:rFonts w:cs="Arial"/>
        <w:smallCaps/>
        <w:sz w:val="32"/>
      </w:rPr>
    </w:pPr>
    <w:r>
      <w:rPr>
        <w:rFonts w:cs="Arial"/>
        <w:smallCaps/>
        <w:sz w:val="32"/>
      </w:rPr>
      <w:t>Program of Study (201</w:t>
    </w:r>
    <w:r w:rsidR="00B07E93">
      <w:rPr>
        <w:rFonts w:cs="Arial"/>
        <w:smallCaps/>
        <w:sz w:val="32"/>
      </w:rPr>
      <w:t>9-20</w:t>
    </w:r>
    <w:r w:rsidR="00274FA1"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2F0C"/>
    <w:multiLevelType w:val="hybridMultilevel"/>
    <w:tmpl w:val="1D0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9"/>
  </w:num>
  <w:num w:numId="4">
    <w:abstractNumId w:val="1"/>
  </w:num>
  <w:num w:numId="5">
    <w:abstractNumId w:val="2"/>
  </w:num>
  <w:num w:numId="6">
    <w:abstractNumId w:val="16"/>
  </w:num>
  <w:num w:numId="7">
    <w:abstractNumId w:val="26"/>
  </w:num>
  <w:num w:numId="8">
    <w:abstractNumId w:val="30"/>
  </w:num>
  <w:num w:numId="9">
    <w:abstractNumId w:val="13"/>
  </w:num>
  <w:num w:numId="10">
    <w:abstractNumId w:val="3"/>
  </w:num>
  <w:num w:numId="11">
    <w:abstractNumId w:val="24"/>
  </w:num>
  <w:num w:numId="12">
    <w:abstractNumId w:val="0"/>
  </w:num>
  <w:num w:numId="13">
    <w:abstractNumId w:val="14"/>
  </w:num>
  <w:num w:numId="14">
    <w:abstractNumId w:val="7"/>
  </w:num>
  <w:num w:numId="15">
    <w:abstractNumId w:val="10"/>
  </w:num>
  <w:num w:numId="16">
    <w:abstractNumId w:val="9"/>
  </w:num>
  <w:num w:numId="17">
    <w:abstractNumId w:val="15"/>
  </w:num>
  <w:num w:numId="18">
    <w:abstractNumId w:val="22"/>
  </w:num>
  <w:num w:numId="19">
    <w:abstractNumId w:val="21"/>
  </w:num>
  <w:num w:numId="20">
    <w:abstractNumId w:val="5"/>
  </w:num>
  <w:num w:numId="21">
    <w:abstractNumId w:val="12"/>
  </w:num>
  <w:num w:numId="22">
    <w:abstractNumId w:val="25"/>
  </w:num>
  <w:num w:numId="23">
    <w:abstractNumId w:val="4"/>
  </w:num>
  <w:num w:numId="24">
    <w:abstractNumId w:val="17"/>
  </w:num>
  <w:num w:numId="25">
    <w:abstractNumId w:val="8"/>
  </w:num>
  <w:num w:numId="26">
    <w:abstractNumId w:val="11"/>
  </w:num>
  <w:num w:numId="27">
    <w:abstractNumId w:val="27"/>
  </w:num>
  <w:num w:numId="28">
    <w:abstractNumId w:val="28"/>
  </w:num>
  <w:num w:numId="29">
    <w:abstractNumId w:val="2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RFTPFPQuNkwVz1OJQDykwLpidfa2XU0j7Z5gBf7DyNMPQryf22Gcqwc8meAyRbd5LVdTqnmIQBR6+TVeEK4PA==" w:salt="fsc7ZxFtnOfUfyfqGUT+h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641"/>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3706"/>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097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07E93"/>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0886"/>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F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7141-EA9A-459C-BA03-F02ED4A5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2019-05-15T19:12:00Z</dcterms:created>
  <dcterms:modified xsi:type="dcterms:W3CDTF">2019-05-30T20:37:00Z</dcterms:modified>
</cp:coreProperties>
</file>