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547E7A">
            <w:pPr>
              <w:spacing w:before="120" w:line="360" w:lineRule="auto"/>
              <w:rPr>
                <w:sz w:val="24"/>
                <w:szCs w:val="24"/>
              </w:rPr>
            </w:pPr>
            <w:r w:rsidRPr="00B83423">
              <w:rPr>
                <w:b/>
                <w:sz w:val="24"/>
                <w:szCs w:val="24"/>
              </w:rPr>
              <w:t xml:space="preserve">Student’s Name: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c>
          <w:tcPr>
            <w:tcW w:w="5508" w:type="dxa"/>
            <w:shd w:val="clear" w:color="auto" w:fill="auto"/>
          </w:tcPr>
          <w:p w:rsidR="00CD63DE" w:rsidRPr="00B83423" w:rsidRDefault="00CD63DE" w:rsidP="00547E7A">
            <w:pPr>
              <w:spacing w:before="120" w:line="360" w:lineRule="auto"/>
              <w:rPr>
                <w:sz w:val="24"/>
                <w:szCs w:val="24"/>
              </w:rPr>
            </w:pPr>
            <w:r w:rsidRPr="00B83423">
              <w:rPr>
                <w:b/>
                <w:sz w:val="24"/>
                <w:szCs w:val="24"/>
              </w:rPr>
              <w:t>NAU ID:</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547E7A">
            <w:pPr>
              <w:spacing w:before="120" w:line="360" w:lineRule="auto"/>
              <w:rPr>
                <w:sz w:val="24"/>
                <w:szCs w:val="24"/>
              </w:rPr>
            </w:pPr>
            <w:r w:rsidRPr="00B83423">
              <w:rPr>
                <w:b/>
                <w:sz w:val="24"/>
                <w:szCs w:val="24"/>
              </w:rPr>
              <w:t>E-mail Address:</w:t>
            </w:r>
            <w:r w:rsidRPr="00B83423">
              <w:rPr>
                <w:sz w:val="24"/>
                <w:szCs w:val="24"/>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547E7A">
            <w:pPr>
              <w:spacing w:before="120" w:line="360" w:lineRule="auto"/>
              <w:rPr>
                <w:sz w:val="24"/>
                <w:szCs w:val="24"/>
              </w:rPr>
            </w:pPr>
            <w:r w:rsidRPr="00B83423">
              <w:rPr>
                <w:b/>
                <w:sz w:val="24"/>
                <w:szCs w:val="24"/>
              </w:rPr>
              <w:t>Phone Number:</w:t>
            </w:r>
            <w:r w:rsidRPr="00B83423">
              <w:rPr>
                <w:sz w:val="24"/>
                <w:szCs w:val="24"/>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547E7A">
            <w:pPr>
              <w:spacing w:before="120" w:line="360" w:lineRule="auto"/>
              <w:rPr>
                <w:sz w:val="24"/>
                <w:szCs w:val="24"/>
              </w:rPr>
            </w:pPr>
            <w:r w:rsidRPr="00B83423">
              <w:rPr>
                <w:b/>
                <w:sz w:val="24"/>
                <w:szCs w:val="24"/>
              </w:rPr>
              <w:t xml:space="preserve">Enrollment Term: </w:t>
            </w:r>
            <w:r w:rsidRPr="00B83423">
              <w:rPr>
                <w:sz w:val="24"/>
                <w:szCs w:val="24"/>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r w:rsidR="00547E7A" w:rsidRPr="00B83423">
              <w:rPr>
                <w:sz w:val="20"/>
                <w:szCs w:val="20"/>
              </w:rPr>
              <w:t xml:space="preserve"> </w:t>
            </w:r>
            <w:r w:rsidRPr="00B83423">
              <w:rPr>
                <w:sz w:val="20"/>
                <w:szCs w:val="20"/>
              </w:rPr>
              <w:t>(ex. Summer 201</w:t>
            </w:r>
            <w:r w:rsidR="00E363B6">
              <w:rPr>
                <w:sz w:val="20"/>
                <w:szCs w:val="20"/>
              </w:rPr>
              <w:t>6</w:t>
            </w:r>
            <w:r w:rsidRPr="00B83423">
              <w:rPr>
                <w:sz w:val="20"/>
                <w:szCs w:val="20"/>
              </w:rPr>
              <w:t>)</w:t>
            </w:r>
          </w:p>
        </w:tc>
        <w:tc>
          <w:tcPr>
            <w:tcW w:w="5508" w:type="dxa"/>
            <w:shd w:val="clear" w:color="auto" w:fill="auto"/>
          </w:tcPr>
          <w:p w:rsidR="00CD63DE" w:rsidRPr="00B83423" w:rsidRDefault="00CD63DE" w:rsidP="00547E7A">
            <w:pPr>
              <w:spacing w:before="120" w:line="360" w:lineRule="auto"/>
              <w:rPr>
                <w:sz w:val="24"/>
                <w:szCs w:val="24"/>
              </w:rPr>
            </w:pPr>
            <w:r w:rsidRPr="00B83423">
              <w:rPr>
                <w:b/>
                <w:sz w:val="24"/>
                <w:szCs w:val="24"/>
              </w:rPr>
              <w:t>Expected Graduation:</w:t>
            </w:r>
            <w:r w:rsidRPr="00B83423">
              <w:rPr>
                <w:sz w:val="24"/>
                <w:szCs w:val="24"/>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r w:rsidRPr="00B83423">
              <w:rPr>
                <w:sz w:val="24"/>
                <w:szCs w:val="24"/>
              </w:rPr>
              <w:t xml:space="preserve"> </w:t>
            </w:r>
            <w:r w:rsidRPr="00B83423">
              <w:rPr>
                <w:sz w:val="20"/>
                <w:szCs w:val="20"/>
              </w:rPr>
              <w:t>(ex. Spring 201</w:t>
            </w:r>
            <w:r w:rsidR="00E363B6">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547E7A">
            <w:pPr>
              <w:spacing w:before="120" w:line="360" w:lineRule="auto"/>
              <w:rPr>
                <w:sz w:val="24"/>
                <w:szCs w:val="24"/>
              </w:rPr>
            </w:pPr>
            <w:r w:rsidRPr="00B83423">
              <w:rPr>
                <w:b/>
                <w:sz w:val="24"/>
                <w:szCs w:val="24"/>
              </w:rPr>
              <w:t>Advisor:</w:t>
            </w:r>
            <w:r w:rsidRPr="00B83423">
              <w:rPr>
                <w:sz w:val="24"/>
                <w:szCs w:val="24"/>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666635">
            <w:pPr>
              <w:spacing w:before="120" w:line="360" w:lineRule="auto"/>
              <w:rPr>
                <w:sz w:val="24"/>
                <w:szCs w:val="24"/>
              </w:rPr>
            </w:pPr>
            <w:r w:rsidRPr="00B83423">
              <w:rPr>
                <w:b/>
                <w:sz w:val="24"/>
                <w:szCs w:val="24"/>
              </w:rPr>
              <w:t>Total Required Credits for this Degree Program</w:t>
            </w:r>
            <w:r w:rsidR="00666635">
              <w:rPr>
                <w:b/>
                <w:sz w:val="24"/>
                <w:szCs w:val="24"/>
              </w:rPr>
              <w:t>: 36</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5A2EB1">
              <w:rPr>
                <w:sz w:val="24"/>
                <w:szCs w:val="24"/>
              </w:rPr>
            </w:r>
            <w:r w:rsidR="005A2EB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5A2EB1">
              <w:rPr>
                <w:sz w:val="24"/>
                <w:szCs w:val="24"/>
              </w:rPr>
            </w:r>
            <w:r w:rsidR="005A2EB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547E7A" w:rsidRDefault="00CD63DE" w:rsidP="00CD63DE">
      <w:pPr>
        <w:pStyle w:val="NoSpacing"/>
        <w:rPr>
          <w:sz w:val="10"/>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BF37CF"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98551B"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80062F" w:rsidP="00547E7A">
            <w:pPr>
              <w:numPr>
                <w:ilvl w:val="0"/>
                <w:numId w:val="15"/>
              </w:numPr>
              <w:spacing w:before="120" w:after="120"/>
              <w:rPr>
                <w:rFonts w:cs="Arial"/>
                <w:b/>
                <w:sz w:val="20"/>
                <w:szCs w:val="20"/>
              </w:rPr>
            </w:pPr>
            <w:r w:rsidRPr="00CC1AB0">
              <w:rPr>
                <w:rFonts w:cs="Arial"/>
                <w:b/>
                <w:sz w:val="20"/>
                <w:szCs w:val="20"/>
              </w:rPr>
              <w:t>Required Courses (</w:t>
            </w:r>
            <w:r w:rsidR="00666635">
              <w:rPr>
                <w:rFonts w:cs="Arial"/>
                <w:b/>
                <w:sz w:val="20"/>
                <w:szCs w:val="20"/>
              </w:rPr>
              <w:t>1</w:t>
            </w:r>
            <w:r w:rsidR="00547E7A">
              <w:rPr>
                <w:rFonts w:cs="Arial"/>
                <w:b/>
                <w:sz w:val="20"/>
                <w:szCs w:val="20"/>
              </w:rPr>
              <w:t>7</w:t>
            </w:r>
            <w:r w:rsidR="00666635">
              <w:rPr>
                <w:rFonts w:cs="Arial"/>
                <w:b/>
                <w:sz w:val="20"/>
                <w:szCs w:val="20"/>
              </w:rPr>
              <w:t xml:space="preserve"> u</w:t>
            </w:r>
            <w:r w:rsidR="00BF37CF">
              <w:rPr>
                <w:rFonts w:cs="Arial"/>
                <w:b/>
                <w:sz w:val="20"/>
                <w:szCs w:val="20"/>
              </w:rPr>
              <w:t>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666635" w:rsidP="006935BE">
            <w:pPr>
              <w:spacing w:before="60" w:after="60"/>
              <w:rPr>
                <w:sz w:val="20"/>
                <w:szCs w:val="20"/>
              </w:rPr>
            </w:pPr>
            <w:r>
              <w:rPr>
                <w:sz w:val="20"/>
                <w:szCs w:val="20"/>
              </w:rPr>
              <w:t>SUS 601</w:t>
            </w:r>
          </w:p>
        </w:tc>
        <w:tc>
          <w:tcPr>
            <w:tcW w:w="3510" w:type="dxa"/>
          </w:tcPr>
          <w:p w:rsidR="0080062F" w:rsidRPr="00666635" w:rsidRDefault="00666635" w:rsidP="006935BE">
            <w:pPr>
              <w:spacing w:before="60" w:after="60"/>
              <w:rPr>
                <w:sz w:val="20"/>
                <w:szCs w:val="20"/>
              </w:rPr>
            </w:pPr>
            <w:r>
              <w:rPr>
                <w:sz w:val="20"/>
                <w:szCs w:val="20"/>
              </w:rPr>
              <w:t>Visions of Sustainable Communities</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47E7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47E7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47E7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547E7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547E7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E7A" w:rsidRPr="00CC1AB0" w:rsidTr="00FF2A6C">
        <w:trPr>
          <w:jc w:val="center"/>
        </w:trPr>
        <w:tc>
          <w:tcPr>
            <w:tcW w:w="316" w:type="dxa"/>
          </w:tcPr>
          <w:p w:rsidR="00547E7A" w:rsidRPr="00CC1AB0" w:rsidRDefault="00547E7A" w:rsidP="00547E7A">
            <w:pPr>
              <w:spacing w:before="60" w:after="60"/>
              <w:rPr>
                <w:sz w:val="20"/>
                <w:szCs w:val="20"/>
              </w:rPr>
            </w:pPr>
            <w:r w:rsidRPr="00CC1AB0">
              <w:rPr>
                <w:sz w:val="20"/>
                <w:szCs w:val="20"/>
              </w:rPr>
              <w:t>*</w:t>
            </w:r>
          </w:p>
        </w:tc>
        <w:tc>
          <w:tcPr>
            <w:tcW w:w="1052" w:type="dxa"/>
          </w:tcPr>
          <w:p w:rsidR="00547E7A" w:rsidRPr="00CC1AB0" w:rsidRDefault="00547E7A" w:rsidP="00547E7A">
            <w:pPr>
              <w:spacing w:before="60" w:after="60"/>
              <w:rPr>
                <w:sz w:val="20"/>
                <w:szCs w:val="20"/>
              </w:rPr>
            </w:pPr>
            <w:r>
              <w:rPr>
                <w:sz w:val="20"/>
                <w:szCs w:val="20"/>
              </w:rPr>
              <w:t>SUS 602</w:t>
            </w:r>
          </w:p>
        </w:tc>
        <w:tc>
          <w:tcPr>
            <w:tcW w:w="3510" w:type="dxa"/>
          </w:tcPr>
          <w:p w:rsidR="00547E7A" w:rsidRPr="000D2B3B" w:rsidRDefault="00547E7A" w:rsidP="00547E7A">
            <w:pPr>
              <w:spacing w:before="60" w:after="60"/>
              <w:rPr>
                <w:sz w:val="20"/>
                <w:szCs w:val="20"/>
              </w:rPr>
            </w:pPr>
            <w:r>
              <w:rPr>
                <w:sz w:val="20"/>
                <w:szCs w:val="20"/>
              </w:rPr>
              <w:t>Elements and Contexts of Sustainable Communities</w:t>
            </w:r>
          </w:p>
        </w:tc>
        <w:tc>
          <w:tcPr>
            <w:tcW w:w="117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E7A" w:rsidRPr="00CC1AB0" w:rsidTr="007C41FE">
        <w:trPr>
          <w:trHeight w:val="360"/>
          <w:jc w:val="center"/>
        </w:trPr>
        <w:tc>
          <w:tcPr>
            <w:tcW w:w="316" w:type="dxa"/>
          </w:tcPr>
          <w:p w:rsidR="00547E7A" w:rsidRPr="00CC1AB0" w:rsidRDefault="00547E7A" w:rsidP="00547E7A">
            <w:pPr>
              <w:spacing w:before="60" w:after="60"/>
              <w:rPr>
                <w:sz w:val="20"/>
                <w:szCs w:val="20"/>
              </w:rPr>
            </w:pPr>
            <w:r w:rsidRPr="00CC1AB0">
              <w:rPr>
                <w:sz w:val="20"/>
                <w:szCs w:val="20"/>
              </w:rPr>
              <w:t>*</w:t>
            </w:r>
          </w:p>
        </w:tc>
        <w:tc>
          <w:tcPr>
            <w:tcW w:w="1052" w:type="dxa"/>
          </w:tcPr>
          <w:p w:rsidR="00547E7A" w:rsidRPr="00CC1AB0" w:rsidRDefault="00547E7A" w:rsidP="00547E7A">
            <w:pPr>
              <w:spacing w:before="60" w:after="60"/>
              <w:rPr>
                <w:sz w:val="20"/>
                <w:szCs w:val="20"/>
              </w:rPr>
            </w:pPr>
            <w:r>
              <w:rPr>
                <w:sz w:val="20"/>
                <w:szCs w:val="20"/>
              </w:rPr>
              <w:t>SUS 603</w:t>
            </w:r>
          </w:p>
        </w:tc>
        <w:tc>
          <w:tcPr>
            <w:tcW w:w="3510" w:type="dxa"/>
          </w:tcPr>
          <w:p w:rsidR="00547E7A" w:rsidRPr="00CC1AB0" w:rsidRDefault="00547E7A" w:rsidP="00547E7A">
            <w:pPr>
              <w:spacing w:before="60" w:after="60"/>
              <w:rPr>
                <w:sz w:val="20"/>
                <w:szCs w:val="20"/>
              </w:rPr>
            </w:pPr>
            <w:r>
              <w:rPr>
                <w:sz w:val="20"/>
                <w:szCs w:val="20"/>
              </w:rPr>
              <w:t>Social Transformations</w:t>
            </w:r>
          </w:p>
        </w:tc>
        <w:tc>
          <w:tcPr>
            <w:tcW w:w="117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E7A" w:rsidRPr="00CC1AB0" w:rsidTr="00FF2A6C">
        <w:trPr>
          <w:trHeight w:val="575"/>
          <w:jc w:val="center"/>
        </w:trPr>
        <w:tc>
          <w:tcPr>
            <w:tcW w:w="316" w:type="dxa"/>
          </w:tcPr>
          <w:p w:rsidR="00547E7A" w:rsidRPr="00CC1AB0" w:rsidRDefault="00547E7A" w:rsidP="00547E7A">
            <w:pPr>
              <w:spacing w:before="60" w:after="60"/>
              <w:rPr>
                <w:sz w:val="20"/>
                <w:szCs w:val="20"/>
              </w:rPr>
            </w:pPr>
            <w:r w:rsidRPr="00CC1AB0">
              <w:rPr>
                <w:sz w:val="20"/>
                <w:szCs w:val="20"/>
              </w:rPr>
              <w:t>*</w:t>
            </w:r>
          </w:p>
        </w:tc>
        <w:tc>
          <w:tcPr>
            <w:tcW w:w="1052" w:type="dxa"/>
          </w:tcPr>
          <w:p w:rsidR="00547E7A" w:rsidRPr="00CC1AB0" w:rsidRDefault="00547E7A" w:rsidP="00547E7A">
            <w:pPr>
              <w:spacing w:before="60" w:after="60"/>
              <w:rPr>
                <w:sz w:val="20"/>
                <w:szCs w:val="20"/>
              </w:rPr>
            </w:pPr>
            <w:r>
              <w:rPr>
                <w:sz w:val="20"/>
                <w:szCs w:val="20"/>
              </w:rPr>
              <w:t>SUS 604</w:t>
            </w:r>
          </w:p>
        </w:tc>
        <w:tc>
          <w:tcPr>
            <w:tcW w:w="3510" w:type="dxa"/>
          </w:tcPr>
          <w:p w:rsidR="00547E7A" w:rsidRPr="00883B65" w:rsidRDefault="00547E7A" w:rsidP="00547E7A">
            <w:pPr>
              <w:spacing w:before="60" w:after="60"/>
              <w:rPr>
                <w:sz w:val="20"/>
                <w:szCs w:val="20"/>
              </w:rPr>
            </w:pPr>
            <w:r>
              <w:rPr>
                <w:sz w:val="20"/>
                <w:szCs w:val="20"/>
              </w:rPr>
              <w:t xml:space="preserve">The Craft of Inquiry </w:t>
            </w:r>
          </w:p>
          <w:p w:rsidR="00547E7A" w:rsidRPr="00883B65" w:rsidRDefault="00547E7A" w:rsidP="00547E7A">
            <w:pPr>
              <w:spacing w:before="60" w:after="60"/>
              <w:rPr>
                <w:sz w:val="20"/>
                <w:szCs w:val="20"/>
              </w:rPr>
            </w:pPr>
            <w:r>
              <w:rPr>
                <w:i/>
                <w:sz w:val="16"/>
                <w:szCs w:val="16"/>
              </w:rPr>
              <w:t xml:space="preserve"> Pre-req: SUS 601</w:t>
            </w:r>
          </w:p>
        </w:tc>
        <w:tc>
          <w:tcPr>
            <w:tcW w:w="117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7E7A" w:rsidRPr="00CC1AB0" w:rsidTr="00FF2A6C">
        <w:trPr>
          <w:trHeight w:val="575"/>
          <w:jc w:val="center"/>
        </w:trPr>
        <w:tc>
          <w:tcPr>
            <w:tcW w:w="316" w:type="dxa"/>
          </w:tcPr>
          <w:p w:rsidR="00547E7A" w:rsidRPr="00CC1AB0" w:rsidRDefault="00547E7A" w:rsidP="00547E7A">
            <w:pPr>
              <w:spacing w:before="60" w:after="60"/>
              <w:rPr>
                <w:sz w:val="20"/>
                <w:szCs w:val="20"/>
              </w:rPr>
            </w:pPr>
            <w:r>
              <w:rPr>
                <w:sz w:val="20"/>
                <w:szCs w:val="20"/>
              </w:rPr>
              <w:t>*</w:t>
            </w:r>
          </w:p>
        </w:tc>
        <w:tc>
          <w:tcPr>
            <w:tcW w:w="1052" w:type="dxa"/>
          </w:tcPr>
          <w:p w:rsidR="00547E7A" w:rsidRDefault="00547E7A" w:rsidP="00547E7A">
            <w:pPr>
              <w:spacing w:before="60" w:after="60"/>
              <w:rPr>
                <w:sz w:val="20"/>
                <w:szCs w:val="20"/>
              </w:rPr>
            </w:pPr>
            <w:r>
              <w:rPr>
                <w:sz w:val="20"/>
                <w:szCs w:val="20"/>
              </w:rPr>
              <w:t>SUS 608</w:t>
            </w:r>
          </w:p>
        </w:tc>
        <w:tc>
          <w:tcPr>
            <w:tcW w:w="3510" w:type="dxa"/>
          </w:tcPr>
          <w:p w:rsidR="00547E7A" w:rsidRDefault="00547E7A" w:rsidP="00547E7A">
            <w:pPr>
              <w:spacing w:before="60" w:after="60"/>
              <w:rPr>
                <w:sz w:val="20"/>
                <w:szCs w:val="20"/>
              </w:rPr>
            </w:pPr>
            <w:r>
              <w:rPr>
                <w:sz w:val="20"/>
                <w:szCs w:val="20"/>
              </w:rPr>
              <w:t>Fieldwork Experience</w:t>
            </w:r>
          </w:p>
        </w:tc>
        <w:tc>
          <w:tcPr>
            <w:tcW w:w="117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47E7A" w:rsidRPr="00CC1AB0" w:rsidRDefault="00547E7A" w:rsidP="00547E7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FF2A6C">
        <w:trPr>
          <w:trHeight w:val="575"/>
          <w:jc w:val="center"/>
        </w:trPr>
        <w:tc>
          <w:tcPr>
            <w:tcW w:w="316" w:type="dxa"/>
          </w:tcPr>
          <w:p w:rsidR="005A2EB1" w:rsidRDefault="005A2EB1" w:rsidP="005A2EB1">
            <w:pPr>
              <w:spacing w:before="60" w:after="60"/>
              <w:rPr>
                <w:sz w:val="20"/>
                <w:szCs w:val="20"/>
              </w:rPr>
            </w:pPr>
            <w:r>
              <w:rPr>
                <w:sz w:val="20"/>
                <w:szCs w:val="20"/>
              </w:rPr>
              <w:t>*</w:t>
            </w:r>
          </w:p>
        </w:tc>
        <w:tc>
          <w:tcPr>
            <w:tcW w:w="1052" w:type="dxa"/>
          </w:tcPr>
          <w:p w:rsidR="005A2EB1" w:rsidRDefault="005A2EB1" w:rsidP="005A2EB1">
            <w:pPr>
              <w:spacing w:before="60" w:after="60"/>
              <w:rPr>
                <w:sz w:val="20"/>
                <w:szCs w:val="20"/>
              </w:rPr>
            </w:pPr>
            <w:r>
              <w:rPr>
                <w:sz w:val="20"/>
                <w:szCs w:val="20"/>
              </w:rPr>
              <w:t>SUS 608</w:t>
            </w:r>
          </w:p>
        </w:tc>
        <w:tc>
          <w:tcPr>
            <w:tcW w:w="3510" w:type="dxa"/>
          </w:tcPr>
          <w:p w:rsidR="005A2EB1" w:rsidRDefault="005A2EB1" w:rsidP="005A2EB1">
            <w:pPr>
              <w:spacing w:before="60" w:after="60"/>
              <w:rPr>
                <w:sz w:val="20"/>
                <w:szCs w:val="20"/>
              </w:rPr>
            </w:pPr>
            <w:r>
              <w:rPr>
                <w:sz w:val="20"/>
                <w:szCs w:val="20"/>
              </w:rPr>
              <w:t>Fieldwork Experience</w:t>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7C41FE">
        <w:trPr>
          <w:trHeight w:val="360"/>
          <w:jc w:val="center"/>
        </w:trPr>
        <w:tc>
          <w:tcPr>
            <w:tcW w:w="316" w:type="dxa"/>
          </w:tcPr>
          <w:p w:rsidR="005A2EB1" w:rsidRPr="00CC1AB0" w:rsidRDefault="005A2EB1" w:rsidP="005A2EB1">
            <w:pPr>
              <w:spacing w:before="60" w:after="60"/>
              <w:rPr>
                <w:sz w:val="20"/>
                <w:szCs w:val="20"/>
              </w:rPr>
            </w:pPr>
            <w:r>
              <w:rPr>
                <w:sz w:val="20"/>
                <w:szCs w:val="20"/>
              </w:rPr>
              <w:t>*</w:t>
            </w:r>
          </w:p>
        </w:tc>
        <w:tc>
          <w:tcPr>
            <w:tcW w:w="1052" w:type="dxa"/>
          </w:tcPr>
          <w:p w:rsidR="005A2EB1" w:rsidRDefault="005A2EB1" w:rsidP="005A2EB1">
            <w:pPr>
              <w:spacing w:before="60" w:after="60"/>
              <w:rPr>
                <w:sz w:val="20"/>
                <w:szCs w:val="20"/>
              </w:rPr>
            </w:pPr>
            <w:r>
              <w:rPr>
                <w:sz w:val="20"/>
                <w:szCs w:val="20"/>
              </w:rPr>
              <w:t>SUS 695</w:t>
            </w:r>
          </w:p>
        </w:tc>
        <w:tc>
          <w:tcPr>
            <w:tcW w:w="3510" w:type="dxa"/>
          </w:tcPr>
          <w:p w:rsidR="005A2EB1" w:rsidRDefault="005A2EB1" w:rsidP="005A2EB1">
            <w:pPr>
              <w:spacing w:before="60" w:after="60"/>
              <w:rPr>
                <w:sz w:val="20"/>
                <w:szCs w:val="20"/>
              </w:rPr>
            </w:pPr>
            <w:r>
              <w:rPr>
                <w:sz w:val="20"/>
                <w:szCs w:val="20"/>
              </w:rPr>
              <w:t>Achieving Sustainable Communities</w:t>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FF2A6C">
        <w:trPr>
          <w:jc w:val="center"/>
        </w:trPr>
        <w:tc>
          <w:tcPr>
            <w:tcW w:w="11016" w:type="dxa"/>
            <w:gridSpan w:val="9"/>
          </w:tcPr>
          <w:p w:rsidR="005A2EB1" w:rsidRPr="007C41FE" w:rsidRDefault="005A2EB1" w:rsidP="005A2EB1">
            <w:pPr>
              <w:numPr>
                <w:ilvl w:val="0"/>
                <w:numId w:val="15"/>
              </w:numPr>
              <w:spacing w:before="120" w:after="120"/>
              <w:rPr>
                <w:rFonts w:cs="Arial"/>
                <w:b/>
                <w:sz w:val="20"/>
                <w:szCs w:val="20"/>
              </w:rPr>
            </w:pPr>
            <w:r>
              <w:rPr>
                <w:rFonts w:cs="Arial"/>
                <w:b/>
                <w:sz w:val="20"/>
                <w:szCs w:val="20"/>
              </w:rPr>
              <w:t>Electives (13</w:t>
            </w:r>
            <w:r w:rsidRPr="007C41FE">
              <w:rPr>
                <w:rFonts w:cs="Arial"/>
                <w:b/>
                <w:color w:val="FF0000"/>
                <w:sz w:val="20"/>
                <w:szCs w:val="20"/>
              </w:rPr>
              <w:t xml:space="preserve"> </w:t>
            </w:r>
            <w:r w:rsidRPr="007C41FE">
              <w:rPr>
                <w:rFonts w:cs="Arial"/>
                <w:b/>
                <w:sz w:val="20"/>
                <w:szCs w:val="20"/>
              </w:rPr>
              <w:t>units required)</w:t>
            </w:r>
            <w:r>
              <w:rPr>
                <w:rFonts w:cs="Arial"/>
                <w:b/>
                <w:sz w:val="20"/>
                <w:szCs w:val="20"/>
              </w:rPr>
              <w:t xml:space="preserve">: </w:t>
            </w:r>
            <w:r>
              <w:rPr>
                <w:rFonts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tc>
      </w:tr>
      <w:tr w:rsidR="005A2EB1" w:rsidRPr="00CC1AB0" w:rsidTr="00666635">
        <w:trPr>
          <w:jc w:val="center"/>
        </w:trPr>
        <w:tc>
          <w:tcPr>
            <w:tcW w:w="316" w:type="dxa"/>
          </w:tcPr>
          <w:p w:rsidR="005A2EB1" w:rsidRPr="00CC1AB0" w:rsidRDefault="005A2EB1" w:rsidP="005A2EB1">
            <w:pPr>
              <w:spacing w:before="60"/>
              <w:rPr>
                <w:sz w:val="20"/>
                <w:szCs w:val="20"/>
              </w:rPr>
            </w:pPr>
            <w:r>
              <w:rPr>
                <w:sz w:val="20"/>
                <w:szCs w:val="20"/>
              </w:rPr>
              <w:t>*</w:t>
            </w:r>
          </w:p>
        </w:tc>
        <w:tc>
          <w:tcPr>
            <w:tcW w:w="1052" w:type="dxa"/>
            <w:vAlign w:val="center"/>
          </w:tcPr>
          <w:p w:rsidR="005A2EB1" w:rsidRDefault="005A2EB1" w:rsidP="005A2EB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A2EB1" w:rsidRDefault="005A2EB1" w:rsidP="005A2EB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666635">
        <w:trPr>
          <w:jc w:val="center"/>
        </w:trPr>
        <w:tc>
          <w:tcPr>
            <w:tcW w:w="316" w:type="dxa"/>
          </w:tcPr>
          <w:p w:rsidR="005A2EB1" w:rsidRPr="00CC1AB0" w:rsidRDefault="005A2EB1" w:rsidP="005A2EB1">
            <w:pPr>
              <w:spacing w:before="60"/>
              <w:rPr>
                <w:sz w:val="20"/>
                <w:szCs w:val="20"/>
              </w:rPr>
            </w:pPr>
            <w:r>
              <w:rPr>
                <w:sz w:val="20"/>
                <w:szCs w:val="20"/>
              </w:rPr>
              <w:t>*</w:t>
            </w:r>
          </w:p>
        </w:tc>
        <w:tc>
          <w:tcPr>
            <w:tcW w:w="1052" w:type="dxa"/>
            <w:vAlign w:val="center"/>
          </w:tcPr>
          <w:p w:rsidR="005A2EB1" w:rsidRDefault="005A2EB1" w:rsidP="005A2EB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A2EB1" w:rsidRDefault="005A2EB1" w:rsidP="005A2EB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666635">
        <w:trPr>
          <w:jc w:val="center"/>
        </w:trPr>
        <w:tc>
          <w:tcPr>
            <w:tcW w:w="316" w:type="dxa"/>
          </w:tcPr>
          <w:p w:rsidR="005A2EB1" w:rsidRPr="00CC1AB0" w:rsidRDefault="005A2EB1" w:rsidP="005A2EB1">
            <w:pPr>
              <w:spacing w:before="60"/>
              <w:rPr>
                <w:sz w:val="20"/>
                <w:szCs w:val="20"/>
              </w:rPr>
            </w:pPr>
            <w:r>
              <w:rPr>
                <w:sz w:val="20"/>
                <w:szCs w:val="20"/>
              </w:rPr>
              <w:t>*</w:t>
            </w:r>
          </w:p>
        </w:tc>
        <w:tc>
          <w:tcPr>
            <w:tcW w:w="1052" w:type="dxa"/>
            <w:vAlign w:val="center"/>
          </w:tcPr>
          <w:p w:rsidR="005A2EB1" w:rsidRDefault="005A2EB1" w:rsidP="005A2EB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A2EB1" w:rsidRDefault="005A2EB1" w:rsidP="005A2EB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666635">
        <w:trPr>
          <w:jc w:val="center"/>
        </w:trPr>
        <w:tc>
          <w:tcPr>
            <w:tcW w:w="316" w:type="dxa"/>
          </w:tcPr>
          <w:p w:rsidR="005A2EB1" w:rsidRPr="00CC1AB0" w:rsidRDefault="005A2EB1" w:rsidP="005A2EB1">
            <w:pPr>
              <w:spacing w:before="60"/>
              <w:rPr>
                <w:sz w:val="20"/>
                <w:szCs w:val="20"/>
              </w:rPr>
            </w:pPr>
            <w:r>
              <w:rPr>
                <w:sz w:val="20"/>
                <w:szCs w:val="20"/>
              </w:rPr>
              <w:t>*</w:t>
            </w:r>
          </w:p>
        </w:tc>
        <w:tc>
          <w:tcPr>
            <w:tcW w:w="1052" w:type="dxa"/>
            <w:vAlign w:val="center"/>
          </w:tcPr>
          <w:p w:rsidR="005A2EB1" w:rsidRDefault="005A2EB1" w:rsidP="005A2EB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A2EB1" w:rsidRDefault="005A2EB1" w:rsidP="005A2EB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666635">
        <w:trPr>
          <w:jc w:val="center"/>
        </w:trPr>
        <w:tc>
          <w:tcPr>
            <w:tcW w:w="316" w:type="dxa"/>
          </w:tcPr>
          <w:p w:rsidR="005A2EB1" w:rsidRPr="00CC1AB0" w:rsidRDefault="005A2EB1" w:rsidP="005A2EB1">
            <w:pPr>
              <w:spacing w:before="60"/>
              <w:rPr>
                <w:sz w:val="20"/>
                <w:szCs w:val="20"/>
              </w:rPr>
            </w:pPr>
            <w:r>
              <w:rPr>
                <w:sz w:val="20"/>
                <w:szCs w:val="20"/>
              </w:rPr>
              <w:t>*</w:t>
            </w:r>
          </w:p>
        </w:tc>
        <w:tc>
          <w:tcPr>
            <w:tcW w:w="1052" w:type="dxa"/>
            <w:vAlign w:val="center"/>
          </w:tcPr>
          <w:p w:rsidR="005A2EB1" w:rsidRDefault="005A2EB1" w:rsidP="005A2EB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A2EB1" w:rsidRDefault="005A2EB1" w:rsidP="005A2EB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8E0FE6">
        <w:trPr>
          <w:jc w:val="center"/>
        </w:trPr>
        <w:tc>
          <w:tcPr>
            <w:tcW w:w="11016" w:type="dxa"/>
            <w:gridSpan w:val="9"/>
          </w:tcPr>
          <w:p w:rsidR="005A2EB1" w:rsidRPr="007C41FE" w:rsidRDefault="005A2EB1" w:rsidP="005A2EB1">
            <w:pPr>
              <w:pStyle w:val="ListParagraph"/>
              <w:numPr>
                <w:ilvl w:val="0"/>
                <w:numId w:val="15"/>
              </w:numPr>
              <w:spacing w:before="60" w:after="60"/>
              <w:rPr>
                <w:b/>
                <w:sz w:val="20"/>
                <w:szCs w:val="20"/>
              </w:rPr>
            </w:pPr>
            <w:r w:rsidRPr="007C41FE">
              <w:rPr>
                <w:b/>
                <w:sz w:val="20"/>
                <w:szCs w:val="20"/>
              </w:rPr>
              <w:t xml:space="preserve">Select ONE of the following options (6 units required): </w:t>
            </w:r>
            <w:r w:rsidRPr="007C41FE">
              <w:rPr>
                <w:sz w:val="20"/>
                <w:szCs w:val="20"/>
              </w:rPr>
              <w:t>Integrative Project or Thesis.</w:t>
            </w:r>
          </w:p>
        </w:tc>
      </w:tr>
      <w:tr w:rsidR="005A2EB1" w:rsidRPr="00CC1AB0" w:rsidTr="008E0FE6">
        <w:trPr>
          <w:jc w:val="center"/>
        </w:trPr>
        <w:tc>
          <w:tcPr>
            <w:tcW w:w="11016" w:type="dxa"/>
            <w:gridSpan w:val="9"/>
          </w:tcPr>
          <w:p w:rsidR="005A2EB1" w:rsidRPr="007C41FE" w:rsidRDefault="005A2EB1" w:rsidP="005A2EB1">
            <w:pPr>
              <w:pStyle w:val="ListParagraph"/>
              <w:numPr>
                <w:ilvl w:val="1"/>
                <w:numId w:val="15"/>
              </w:numPr>
              <w:spacing w:before="60" w:after="60"/>
              <w:rPr>
                <w:b/>
                <w:sz w:val="20"/>
                <w:szCs w:val="20"/>
              </w:rPr>
            </w:pPr>
            <w:r w:rsidRPr="007C41FE">
              <w:rPr>
                <w:b/>
                <w:sz w:val="20"/>
                <w:szCs w:val="20"/>
              </w:rPr>
              <w:fldChar w:fldCharType="begin">
                <w:ffData>
                  <w:name w:val="Check1"/>
                  <w:enabled/>
                  <w:calcOnExit w:val="0"/>
                  <w:checkBox>
                    <w:sizeAuto/>
                    <w:default w:val="0"/>
                  </w:checkBox>
                </w:ffData>
              </w:fldChar>
            </w:r>
            <w:r w:rsidRPr="007C41FE">
              <w:rPr>
                <w:b/>
                <w:sz w:val="20"/>
                <w:szCs w:val="20"/>
              </w:rPr>
              <w:instrText xml:space="preserve"> FORMCHECKBOX </w:instrText>
            </w:r>
            <w:r>
              <w:rPr>
                <w:b/>
                <w:sz w:val="20"/>
                <w:szCs w:val="20"/>
              </w:rPr>
            </w:r>
            <w:r>
              <w:rPr>
                <w:b/>
                <w:sz w:val="20"/>
                <w:szCs w:val="20"/>
              </w:rPr>
              <w:fldChar w:fldCharType="separate"/>
            </w:r>
            <w:r w:rsidRPr="007C41FE">
              <w:rPr>
                <w:b/>
                <w:sz w:val="20"/>
                <w:szCs w:val="20"/>
              </w:rPr>
              <w:fldChar w:fldCharType="end"/>
            </w:r>
            <w:r w:rsidRPr="007C41FE">
              <w:rPr>
                <w:b/>
                <w:sz w:val="20"/>
                <w:szCs w:val="20"/>
              </w:rPr>
              <w:t xml:space="preserve">  Integrative </w:t>
            </w:r>
            <w:r>
              <w:rPr>
                <w:b/>
                <w:sz w:val="20"/>
                <w:szCs w:val="20"/>
              </w:rPr>
              <w:t>Project</w:t>
            </w:r>
            <w:r w:rsidRPr="007C41FE">
              <w:rPr>
                <w:b/>
                <w:sz w:val="20"/>
                <w:szCs w:val="20"/>
              </w:rPr>
              <w:t xml:space="preserve">: </w:t>
            </w:r>
            <w:r w:rsidRPr="007C41FE">
              <w:rPr>
                <w:sz w:val="20"/>
                <w:szCs w:val="20"/>
              </w:rPr>
              <w:t>SUS 689, for the preparation of a final integrative project.</w:t>
            </w:r>
          </w:p>
        </w:tc>
      </w:tr>
      <w:tr w:rsidR="005A2EB1" w:rsidRPr="00CC1AB0" w:rsidTr="00666635">
        <w:trPr>
          <w:jc w:val="center"/>
        </w:trPr>
        <w:tc>
          <w:tcPr>
            <w:tcW w:w="316" w:type="dxa"/>
          </w:tcPr>
          <w:p w:rsidR="005A2EB1" w:rsidRDefault="005A2EB1" w:rsidP="005A2EB1">
            <w:pPr>
              <w:spacing w:before="60"/>
              <w:rPr>
                <w:sz w:val="20"/>
                <w:szCs w:val="20"/>
              </w:rPr>
            </w:pPr>
          </w:p>
        </w:tc>
        <w:tc>
          <w:tcPr>
            <w:tcW w:w="1052" w:type="dxa"/>
            <w:vAlign w:val="center"/>
          </w:tcPr>
          <w:p w:rsidR="005A2EB1" w:rsidRPr="000A79BA" w:rsidRDefault="005A2EB1" w:rsidP="005A2EB1">
            <w:pPr>
              <w:jc w:val="center"/>
              <w:rPr>
                <w:sz w:val="20"/>
                <w:szCs w:val="20"/>
              </w:rPr>
            </w:pPr>
            <w:r>
              <w:rPr>
                <w:sz w:val="20"/>
                <w:szCs w:val="20"/>
              </w:rPr>
              <w:t>SUS 689</w:t>
            </w:r>
          </w:p>
        </w:tc>
        <w:tc>
          <w:tcPr>
            <w:tcW w:w="3510" w:type="dxa"/>
            <w:vAlign w:val="center"/>
          </w:tcPr>
          <w:p w:rsidR="005A2EB1" w:rsidRPr="001520EC" w:rsidRDefault="005A2EB1" w:rsidP="005A2EB1">
            <w:pPr>
              <w:rPr>
                <w:sz w:val="20"/>
                <w:szCs w:val="20"/>
              </w:rPr>
            </w:pPr>
            <w:r>
              <w:rPr>
                <w:sz w:val="20"/>
                <w:szCs w:val="20"/>
              </w:rPr>
              <w:t>Final Integrative Project</w:t>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2EB1" w:rsidRPr="00CC1AB0" w:rsidTr="005C2CBE">
        <w:trPr>
          <w:jc w:val="center"/>
        </w:trPr>
        <w:tc>
          <w:tcPr>
            <w:tcW w:w="11016" w:type="dxa"/>
            <w:gridSpan w:val="9"/>
          </w:tcPr>
          <w:p w:rsidR="005A2EB1" w:rsidRPr="007C41FE" w:rsidRDefault="005A2EB1" w:rsidP="005A2EB1">
            <w:pPr>
              <w:pStyle w:val="ListParagraph"/>
              <w:numPr>
                <w:ilvl w:val="1"/>
                <w:numId w:val="15"/>
              </w:numPr>
              <w:spacing w:before="60" w:after="60"/>
              <w:rPr>
                <w:b/>
                <w:sz w:val="20"/>
                <w:szCs w:val="20"/>
              </w:rPr>
            </w:pPr>
            <w:r w:rsidRPr="007C41FE">
              <w:rPr>
                <w:b/>
                <w:sz w:val="20"/>
                <w:szCs w:val="20"/>
              </w:rPr>
              <w:fldChar w:fldCharType="begin">
                <w:ffData>
                  <w:name w:val="Check1"/>
                  <w:enabled/>
                  <w:calcOnExit w:val="0"/>
                  <w:checkBox>
                    <w:sizeAuto/>
                    <w:default w:val="0"/>
                  </w:checkBox>
                </w:ffData>
              </w:fldChar>
            </w:r>
            <w:r w:rsidRPr="007C41FE">
              <w:rPr>
                <w:b/>
                <w:sz w:val="20"/>
                <w:szCs w:val="20"/>
              </w:rPr>
              <w:instrText xml:space="preserve"> FORMCHECKBOX </w:instrText>
            </w:r>
            <w:r>
              <w:rPr>
                <w:b/>
                <w:sz w:val="20"/>
                <w:szCs w:val="20"/>
              </w:rPr>
            </w:r>
            <w:r>
              <w:rPr>
                <w:b/>
                <w:sz w:val="20"/>
                <w:szCs w:val="20"/>
              </w:rPr>
              <w:fldChar w:fldCharType="separate"/>
            </w:r>
            <w:r w:rsidRPr="007C41FE">
              <w:rPr>
                <w:b/>
                <w:sz w:val="20"/>
                <w:szCs w:val="20"/>
              </w:rPr>
              <w:fldChar w:fldCharType="end"/>
            </w:r>
            <w:r w:rsidRPr="007C41FE">
              <w:rPr>
                <w:b/>
                <w:sz w:val="20"/>
                <w:szCs w:val="20"/>
              </w:rPr>
              <w:t xml:space="preserve">  Thesis</w:t>
            </w:r>
            <w:r>
              <w:rPr>
                <w:b/>
                <w:sz w:val="20"/>
                <w:szCs w:val="20"/>
              </w:rPr>
              <w:t>:</w:t>
            </w:r>
            <w:r w:rsidRPr="007C41FE">
              <w:rPr>
                <w:b/>
                <w:sz w:val="20"/>
                <w:szCs w:val="20"/>
              </w:rPr>
              <w:t xml:space="preserve"> </w:t>
            </w:r>
            <w:r w:rsidRPr="007C41FE">
              <w:rPr>
                <w:sz w:val="20"/>
                <w:szCs w:val="20"/>
              </w:rPr>
              <w:t>SUS 699, for the research, writing, and oral defense of an approved thesis.</w:t>
            </w:r>
          </w:p>
        </w:tc>
      </w:tr>
      <w:tr w:rsidR="005A2EB1" w:rsidRPr="00CC1AB0" w:rsidTr="00666635">
        <w:trPr>
          <w:jc w:val="center"/>
        </w:trPr>
        <w:tc>
          <w:tcPr>
            <w:tcW w:w="316" w:type="dxa"/>
          </w:tcPr>
          <w:p w:rsidR="005A2EB1" w:rsidRDefault="005A2EB1" w:rsidP="005A2EB1">
            <w:pPr>
              <w:spacing w:before="60"/>
              <w:rPr>
                <w:sz w:val="20"/>
                <w:szCs w:val="20"/>
              </w:rPr>
            </w:pPr>
          </w:p>
        </w:tc>
        <w:tc>
          <w:tcPr>
            <w:tcW w:w="1052" w:type="dxa"/>
            <w:vAlign w:val="center"/>
          </w:tcPr>
          <w:p w:rsidR="005A2EB1" w:rsidRPr="000A79BA" w:rsidRDefault="005A2EB1" w:rsidP="005A2EB1">
            <w:pPr>
              <w:jc w:val="center"/>
              <w:rPr>
                <w:sz w:val="20"/>
                <w:szCs w:val="20"/>
              </w:rPr>
            </w:pPr>
            <w:r>
              <w:rPr>
                <w:sz w:val="20"/>
                <w:szCs w:val="20"/>
              </w:rPr>
              <w:t>SUS 699</w:t>
            </w:r>
          </w:p>
        </w:tc>
        <w:tc>
          <w:tcPr>
            <w:tcW w:w="3510" w:type="dxa"/>
            <w:vAlign w:val="center"/>
          </w:tcPr>
          <w:p w:rsidR="005A2EB1" w:rsidRPr="001520EC" w:rsidRDefault="005A2EB1" w:rsidP="005A2EB1">
            <w:pPr>
              <w:rPr>
                <w:sz w:val="20"/>
                <w:szCs w:val="20"/>
              </w:rPr>
            </w:pPr>
            <w:r>
              <w:rPr>
                <w:sz w:val="20"/>
                <w:szCs w:val="20"/>
              </w:rPr>
              <w:t>Thesis</w:t>
            </w:r>
          </w:p>
        </w:tc>
        <w:tc>
          <w:tcPr>
            <w:tcW w:w="117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A2EB1" w:rsidRPr="00CC1AB0" w:rsidRDefault="005A2EB1" w:rsidP="005A2E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581F33" w:rsidRDefault="00581F33" w:rsidP="00581F33">
      <w:pPr>
        <w:rPr>
          <w:sz w:val="24"/>
          <w:szCs w:val="24"/>
          <w:u w:val="single"/>
        </w:rPr>
      </w:pPr>
      <w:r w:rsidRPr="00581F33">
        <w:rPr>
          <w:sz w:val="24"/>
          <w:szCs w:val="24"/>
        </w:rPr>
        <w:t>Student’s Name:</w:t>
      </w:r>
      <w:r w:rsidR="00547E7A" w:rsidRP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p w:rsidR="00581F33" w:rsidRDefault="00581F33"/>
    <w:p w:rsidR="008A4B22" w:rsidRPr="007C41FE" w:rsidRDefault="007C41FE" w:rsidP="007C41FE">
      <w:pPr>
        <w:spacing w:line="360" w:lineRule="auto"/>
        <w:rPr>
          <w:b/>
          <w:caps/>
          <w:sz w:val="24"/>
          <w:szCs w:val="24"/>
        </w:rPr>
      </w:pPr>
      <w:r w:rsidRPr="007C41FE">
        <w:rPr>
          <w:b/>
          <w:caps/>
          <w:sz w:val="24"/>
          <w:szCs w:val="24"/>
        </w:rPr>
        <w:t>Additional Information</w:t>
      </w:r>
    </w:p>
    <w:p w:rsidR="007C41FE" w:rsidRDefault="007C41FE">
      <w:r>
        <w:t>Please note that, in preparing your thesis or integrative project, you may end up taking more than the 6 units of thesis/project credit because you must enroll each term while you are working on your thesis/project.</w:t>
      </w:r>
    </w:p>
    <w:p w:rsidR="00547E7A" w:rsidRDefault="00547E7A" w:rsidP="00547E7A"/>
    <w:p w:rsidR="00547E7A" w:rsidRDefault="00547E7A" w:rsidP="00547E7A">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547E7A" w:rsidRDefault="00547E7A" w:rsidP="00547E7A">
      <w:pPr>
        <w:pStyle w:val="NoSpacing"/>
        <w:rPr>
          <w:rFonts w:asciiTheme="minorHAnsi" w:hAnsiTheme="minorHAnsi"/>
          <w:i/>
          <w:iCs/>
          <w:color w:val="000000"/>
        </w:rPr>
      </w:pPr>
    </w:p>
    <w:p w:rsidR="00547E7A" w:rsidRPr="00561C89" w:rsidRDefault="00547E7A" w:rsidP="00547E7A">
      <w:pPr>
        <w:pStyle w:val="NoSpacing"/>
        <w:rPr>
          <w:rFonts w:asciiTheme="minorHAnsi" w:hAnsiTheme="minorHAnsi"/>
          <w:b/>
          <w:iCs/>
          <w:color w:val="000000"/>
        </w:rPr>
      </w:pPr>
      <w:r>
        <w:rPr>
          <w:rFonts w:asciiTheme="minorHAnsi" w:hAnsiTheme="minorHAnsi"/>
          <w:b/>
          <w:iCs/>
          <w:color w:val="000000"/>
        </w:rPr>
        <w:t>Students:</w:t>
      </w:r>
    </w:p>
    <w:p w:rsidR="00547E7A" w:rsidRDefault="00547E7A" w:rsidP="00547E7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547E7A" w:rsidRDefault="00547E7A" w:rsidP="00547E7A">
      <w:pPr>
        <w:pStyle w:val="NoSpacing"/>
      </w:pPr>
    </w:p>
    <w:p w:rsidR="00547E7A" w:rsidRDefault="00547E7A" w:rsidP="00547E7A">
      <w:pPr>
        <w:pStyle w:val="NoSpacing"/>
      </w:pPr>
      <w:r>
        <w:t>By signing or entering your name below, you agree to the following statement:</w:t>
      </w:r>
    </w:p>
    <w:p w:rsidR="00547E7A" w:rsidRDefault="00547E7A" w:rsidP="00547E7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547E7A" w:rsidRDefault="00547E7A" w:rsidP="00547E7A">
      <w:pPr>
        <w:pStyle w:val="NoSpacing"/>
        <w:rPr>
          <w:rFonts w:asciiTheme="minorHAnsi" w:hAnsiTheme="minorHAnsi"/>
          <w:iCs/>
          <w:color w:val="000000"/>
        </w:rPr>
      </w:pPr>
    </w:p>
    <w:p w:rsidR="00547E7A" w:rsidRPr="00DE5701" w:rsidRDefault="00547E7A" w:rsidP="00547E7A">
      <w:pPr>
        <w:pStyle w:val="NoSpacing"/>
        <w:rPr>
          <w:rFonts w:asciiTheme="minorHAnsi" w:hAnsiTheme="minorHAnsi"/>
          <w:iCs/>
          <w:color w:val="000000"/>
        </w:rPr>
      </w:pPr>
    </w:p>
    <w:p w:rsidR="00547E7A" w:rsidRDefault="00547E7A" w:rsidP="00547E7A">
      <w:pPr>
        <w:pStyle w:val="NoSpacing"/>
        <w:rPr>
          <w:rFonts w:asciiTheme="minorHAnsi" w:hAnsiTheme="minorHAnsi"/>
          <w:b/>
          <w:iCs/>
          <w:color w:val="000000"/>
        </w:rPr>
      </w:pPr>
      <w:r>
        <w:rPr>
          <w:rFonts w:asciiTheme="minorHAnsi" w:hAnsiTheme="minorHAnsi"/>
          <w:b/>
          <w:iCs/>
          <w:color w:val="000000"/>
        </w:rPr>
        <w:t>Advisors and Chairs/Directors:</w:t>
      </w:r>
    </w:p>
    <w:p w:rsidR="00547E7A" w:rsidRPr="00B66294" w:rsidRDefault="00547E7A" w:rsidP="00547E7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r>
      <w:tr w:rsidR="00293CAD" w:rsidRPr="00E13951" w:rsidTr="00B83423">
        <w:trPr>
          <w:trHeight w:val="432"/>
        </w:trPr>
        <w:tc>
          <w:tcPr>
            <w:tcW w:w="8910" w:type="dxa"/>
            <w:shd w:val="clear" w:color="auto" w:fill="auto"/>
            <w:vAlign w:val="center"/>
          </w:tcPr>
          <w:p w:rsidR="00293CAD" w:rsidRPr="00E13951" w:rsidRDefault="00293CAD" w:rsidP="003768C2">
            <w:pPr>
              <w:rPr>
                <w:b/>
                <w:sz w:val="24"/>
                <w:szCs w:val="24"/>
              </w:rPr>
            </w:pPr>
            <w:r w:rsidRPr="00E13951">
              <w:rPr>
                <w:b/>
                <w:sz w:val="24"/>
                <w:szCs w:val="24"/>
              </w:rPr>
              <w:t>Advisor:</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c>
          <w:tcPr>
            <w:tcW w:w="1998" w:type="dxa"/>
            <w:shd w:val="clear" w:color="auto" w:fill="auto"/>
            <w:vAlign w:val="center"/>
          </w:tcPr>
          <w:p w:rsidR="00293CAD" w:rsidRPr="00E13951" w:rsidRDefault="00293CAD" w:rsidP="003768C2">
            <w:pPr>
              <w:rPr>
                <w:b/>
                <w:sz w:val="24"/>
                <w:szCs w:val="24"/>
              </w:rPr>
            </w:pPr>
            <w:r w:rsidRPr="00E13951">
              <w:rPr>
                <w:b/>
                <w:sz w:val="24"/>
                <w:szCs w:val="24"/>
              </w:rPr>
              <w:t>Date:</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r>
      <w:tr w:rsidR="00293CAD" w:rsidRPr="00E13951" w:rsidTr="00B83423">
        <w:trPr>
          <w:trHeight w:val="432"/>
        </w:trPr>
        <w:tc>
          <w:tcPr>
            <w:tcW w:w="8910" w:type="dxa"/>
            <w:shd w:val="clear" w:color="auto" w:fill="auto"/>
            <w:vAlign w:val="center"/>
          </w:tcPr>
          <w:p w:rsidR="00293CAD" w:rsidRPr="00E13951" w:rsidRDefault="00293CAD" w:rsidP="003768C2">
            <w:pPr>
              <w:rPr>
                <w:b/>
                <w:sz w:val="24"/>
                <w:szCs w:val="24"/>
              </w:rPr>
            </w:pPr>
            <w:r w:rsidRPr="00E13951">
              <w:rPr>
                <w:b/>
                <w:sz w:val="24"/>
                <w:szCs w:val="24"/>
              </w:rPr>
              <w:t>Chair</w:t>
            </w:r>
            <w:r w:rsidR="005B37E5" w:rsidRPr="00E13951">
              <w:rPr>
                <w:b/>
                <w:sz w:val="24"/>
                <w:szCs w:val="24"/>
              </w:rPr>
              <w:t xml:space="preserve"> </w:t>
            </w:r>
            <w:r w:rsidR="005B37E5" w:rsidRPr="00E13951">
              <w:rPr>
                <w:sz w:val="16"/>
                <w:szCs w:val="16"/>
              </w:rPr>
              <w:t>(required for Final)</w:t>
            </w:r>
            <w:r w:rsidRPr="00E13951">
              <w:rPr>
                <w:b/>
                <w:sz w:val="24"/>
                <w:szCs w:val="24"/>
              </w:rPr>
              <w:t>:</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c>
          <w:tcPr>
            <w:tcW w:w="1998" w:type="dxa"/>
            <w:shd w:val="clear" w:color="auto" w:fill="auto"/>
            <w:vAlign w:val="center"/>
          </w:tcPr>
          <w:p w:rsidR="00293CAD" w:rsidRPr="00E13951" w:rsidRDefault="00293CAD" w:rsidP="003768C2">
            <w:pPr>
              <w:rPr>
                <w:b/>
                <w:sz w:val="24"/>
                <w:szCs w:val="24"/>
              </w:rPr>
            </w:pPr>
            <w:r w:rsidRPr="00E13951">
              <w:rPr>
                <w:b/>
                <w:sz w:val="24"/>
                <w:szCs w:val="24"/>
              </w:rPr>
              <w:t>Date:</w:t>
            </w:r>
            <w:r w:rsidR="00547E7A">
              <w:rPr>
                <w:sz w:val="20"/>
                <w:szCs w:val="20"/>
              </w:rPr>
              <w:t xml:space="preserve"> </w:t>
            </w:r>
            <w:r w:rsidR="00547E7A">
              <w:rPr>
                <w:sz w:val="20"/>
                <w:szCs w:val="20"/>
              </w:rPr>
              <w:fldChar w:fldCharType="begin">
                <w:ffData>
                  <w:name w:val=""/>
                  <w:enabled/>
                  <w:calcOnExit w:val="0"/>
                  <w:textInput>
                    <w:maxLength w:val="50"/>
                  </w:textInput>
                </w:ffData>
              </w:fldChar>
            </w:r>
            <w:r w:rsidR="00547E7A">
              <w:rPr>
                <w:sz w:val="20"/>
                <w:szCs w:val="20"/>
              </w:rPr>
              <w:instrText xml:space="preserve"> FORMTEXT </w:instrText>
            </w:r>
            <w:r w:rsidR="00547E7A">
              <w:rPr>
                <w:sz w:val="20"/>
                <w:szCs w:val="20"/>
              </w:rPr>
            </w:r>
            <w:r w:rsidR="00547E7A">
              <w:rPr>
                <w:sz w:val="20"/>
                <w:szCs w:val="20"/>
              </w:rPr>
              <w:fldChar w:fldCharType="separate"/>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noProof/>
                <w:sz w:val="20"/>
                <w:szCs w:val="20"/>
              </w:rPr>
              <w:t> </w:t>
            </w:r>
            <w:r w:rsidR="00547E7A">
              <w:rPr>
                <w:sz w:val="20"/>
                <w:szCs w:val="20"/>
              </w:rPr>
              <w:fldChar w:fldCharType="end"/>
            </w:r>
          </w:p>
        </w:tc>
      </w:tr>
    </w:tbl>
    <w:p w:rsidR="00FF2A6C" w:rsidRPr="00E13951" w:rsidRDefault="00FF2A6C" w:rsidP="00144BA5">
      <w:pPr>
        <w:pStyle w:val="NoSpacing"/>
        <w:rPr>
          <w:b/>
          <w:sz w:val="20"/>
          <w:szCs w:val="20"/>
        </w:rPr>
      </w:pPr>
    </w:p>
    <w:p w:rsidR="0098551B" w:rsidRDefault="0098551B" w:rsidP="0098551B">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98551B" w:rsidTr="0014034D">
        <w:tc>
          <w:tcPr>
            <w:tcW w:w="2456" w:type="dxa"/>
          </w:tcPr>
          <w:p w:rsidR="0098551B" w:rsidRPr="00746E65" w:rsidRDefault="0098551B" w:rsidP="0014034D">
            <w:pPr>
              <w:pStyle w:val="NoSpacing"/>
              <w:rPr>
                <w:b/>
                <w:sz w:val="20"/>
                <w:szCs w:val="20"/>
              </w:rPr>
            </w:pPr>
            <w:r w:rsidRPr="00746E65">
              <w:rPr>
                <w:b/>
                <w:sz w:val="20"/>
                <w:szCs w:val="20"/>
              </w:rPr>
              <w:t>Exception</w:t>
            </w:r>
          </w:p>
        </w:tc>
        <w:tc>
          <w:tcPr>
            <w:tcW w:w="638" w:type="dxa"/>
          </w:tcPr>
          <w:p w:rsidR="0098551B" w:rsidRPr="00746E65" w:rsidRDefault="0098551B" w:rsidP="0014034D">
            <w:pPr>
              <w:pStyle w:val="NoSpacing"/>
              <w:jc w:val="center"/>
              <w:rPr>
                <w:b/>
                <w:sz w:val="20"/>
                <w:szCs w:val="20"/>
              </w:rPr>
            </w:pPr>
            <w:r w:rsidRPr="00746E65">
              <w:rPr>
                <w:b/>
                <w:sz w:val="20"/>
                <w:szCs w:val="20"/>
              </w:rPr>
              <w:t>Code</w:t>
            </w:r>
          </w:p>
        </w:tc>
        <w:tc>
          <w:tcPr>
            <w:tcW w:w="7696" w:type="dxa"/>
          </w:tcPr>
          <w:p w:rsidR="0098551B" w:rsidRPr="00746E65" w:rsidRDefault="0098551B" w:rsidP="0014034D">
            <w:pPr>
              <w:pStyle w:val="NoSpacing"/>
              <w:rPr>
                <w:b/>
                <w:sz w:val="20"/>
                <w:szCs w:val="20"/>
              </w:rPr>
            </w:pPr>
            <w:r w:rsidRPr="00746E65">
              <w:rPr>
                <w:b/>
                <w:sz w:val="20"/>
                <w:szCs w:val="20"/>
              </w:rPr>
              <w:t>Description</w:t>
            </w:r>
          </w:p>
        </w:tc>
      </w:tr>
      <w:tr w:rsidR="0098551B" w:rsidTr="0014034D">
        <w:tc>
          <w:tcPr>
            <w:tcW w:w="2456" w:type="dxa"/>
          </w:tcPr>
          <w:p w:rsidR="0098551B" w:rsidRDefault="0098551B" w:rsidP="0014034D">
            <w:pPr>
              <w:pStyle w:val="NoSpacing"/>
              <w:rPr>
                <w:sz w:val="20"/>
                <w:szCs w:val="20"/>
              </w:rPr>
            </w:pPr>
            <w:r w:rsidRPr="00144BA5">
              <w:rPr>
                <w:sz w:val="20"/>
                <w:szCs w:val="20"/>
              </w:rPr>
              <w:t>Transfer</w:t>
            </w:r>
            <w:r w:rsidRPr="00144BA5">
              <w:rPr>
                <w:sz w:val="20"/>
                <w:szCs w:val="20"/>
              </w:rPr>
              <w:tab/>
            </w:r>
          </w:p>
        </w:tc>
        <w:tc>
          <w:tcPr>
            <w:tcW w:w="638" w:type="dxa"/>
          </w:tcPr>
          <w:p w:rsidR="0098551B" w:rsidRDefault="0098551B" w:rsidP="0014034D">
            <w:pPr>
              <w:pStyle w:val="NoSpacing"/>
              <w:jc w:val="center"/>
              <w:rPr>
                <w:sz w:val="20"/>
                <w:szCs w:val="20"/>
              </w:rPr>
            </w:pPr>
            <w:r>
              <w:rPr>
                <w:sz w:val="20"/>
                <w:szCs w:val="20"/>
              </w:rPr>
              <w:t>T</w:t>
            </w:r>
          </w:p>
        </w:tc>
        <w:tc>
          <w:tcPr>
            <w:tcW w:w="7696" w:type="dxa"/>
          </w:tcPr>
          <w:p w:rsidR="0098551B" w:rsidRDefault="0098551B" w:rsidP="0014034D">
            <w:pPr>
              <w:pStyle w:val="NoSpacing"/>
              <w:rPr>
                <w:sz w:val="20"/>
                <w:szCs w:val="20"/>
              </w:rPr>
            </w:pPr>
            <w:r w:rsidRPr="00144BA5">
              <w:rPr>
                <w:sz w:val="20"/>
                <w:szCs w:val="20"/>
              </w:rPr>
              <w:t>Course transferred from another university</w:t>
            </w:r>
          </w:p>
        </w:tc>
      </w:tr>
      <w:tr w:rsidR="0098551B" w:rsidTr="0014034D">
        <w:tc>
          <w:tcPr>
            <w:tcW w:w="2456" w:type="dxa"/>
          </w:tcPr>
          <w:p w:rsidR="0098551B" w:rsidRDefault="0098551B" w:rsidP="0014034D">
            <w:pPr>
              <w:pStyle w:val="NoSpacing"/>
              <w:rPr>
                <w:sz w:val="20"/>
                <w:szCs w:val="20"/>
              </w:rPr>
            </w:pPr>
            <w:r>
              <w:rPr>
                <w:sz w:val="20"/>
                <w:szCs w:val="20"/>
              </w:rPr>
              <w:t>Previous Graduate Degree</w:t>
            </w:r>
          </w:p>
        </w:tc>
        <w:tc>
          <w:tcPr>
            <w:tcW w:w="638" w:type="dxa"/>
          </w:tcPr>
          <w:p w:rsidR="0098551B" w:rsidRDefault="0098551B" w:rsidP="0014034D">
            <w:pPr>
              <w:pStyle w:val="NoSpacing"/>
              <w:jc w:val="center"/>
              <w:rPr>
                <w:sz w:val="20"/>
                <w:szCs w:val="20"/>
              </w:rPr>
            </w:pPr>
            <w:r>
              <w:rPr>
                <w:sz w:val="20"/>
                <w:szCs w:val="20"/>
              </w:rPr>
              <w:t>P</w:t>
            </w:r>
          </w:p>
        </w:tc>
        <w:tc>
          <w:tcPr>
            <w:tcW w:w="7696" w:type="dxa"/>
          </w:tcPr>
          <w:p w:rsidR="0098551B" w:rsidRDefault="0098551B"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98551B" w:rsidTr="0014034D">
        <w:tc>
          <w:tcPr>
            <w:tcW w:w="2456" w:type="dxa"/>
          </w:tcPr>
          <w:p w:rsidR="0098551B" w:rsidRDefault="0098551B" w:rsidP="0014034D">
            <w:pPr>
              <w:pStyle w:val="NoSpacing"/>
              <w:rPr>
                <w:sz w:val="20"/>
                <w:szCs w:val="20"/>
              </w:rPr>
            </w:pPr>
            <w:r>
              <w:rPr>
                <w:sz w:val="20"/>
                <w:szCs w:val="20"/>
              </w:rPr>
              <w:t>Internal Transfer</w:t>
            </w:r>
          </w:p>
        </w:tc>
        <w:tc>
          <w:tcPr>
            <w:tcW w:w="638" w:type="dxa"/>
          </w:tcPr>
          <w:p w:rsidR="0098551B" w:rsidRDefault="0098551B" w:rsidP="0014034D">
            <w:pPr>
              <w:pStyle w:val="NoSpacing"/>
              <w:jc w:val="center"/>
              <w:rPr>
                <w:sz w:val="20"/>
                <w:szCs w:val="20"/>
              </w:rPr>
            </w:pPr>
            <w:r>
              <w:rPr>
                <w:sz w:val="20"/>
                <w:szCs w:val="20"/>
              </w:rPr>
              <w:t>I</w:t>
            </w:r>
          </w:p>
        </w:tc>
        <w:tc>
          <w:tcPr>
            <w:tcW w:w="7696" w:type="dxa"/>
          </w:tcPr>
          <w:p w:rsidR="0098551B" w:rsidRDefault="0098551B" w:rsidP="0014034D">
            <w:pPr>
              <w:pStyle w:val="NoSpacing"/>
              <w:rPr>
                <w:sz w:val="20"/>
                <w:szCs w:val="20"/>
              </w:rPr>
            </w:pPr>
            <w:r>
              <w:rPr>
                <w:rFonts w:cs="Calibri"/>
                <w:sz w:val="20"/>
                <w:szCs w:val="20"/>
              </w:rPr>
              <w:t>Graduate level course taken as an undergraduate; Not applied towards the undergraduate degree</w:t>
            </w:r>
          </w:p>
        </w:tc>
      </w:tr>
      <w:tr w:rsidR="0098551B" w:rsidTr="0014034D">
        <w:trPr>
          <w:trHeight w:val="242"/>
        </w:trPr>
        <w:tc>
          <w:tcPr>
            <w:tcW w:w="2456" w:type="dxa"/>
          </w:tcPr>
          <w:p w:rsidR="0098551B" w:rsidRDefault="0098551B" w:rsidP="0014034D">
            <w:pPr>
              <w:pStyle w:val="NoSpacing"/>
              <w:rPr>
                <w:sz w:val="20"/>
                <w:szCs w:val="20"/>
              </w:rPr>
            </w:pPr>
            <w:r>
              <w:rPr>
                <w:sz w:val="20"/>
                <w:szCs w:val="20"/>
              </w:rPr>
              <w:t>Accelerated</w:t>
            </w:r>
          </w:p>
        </w:tc>
        <w:tc>
          <w:tcPr>
            <w:tcW w:w="638" w:type="dxa"/>
          </w:tcPr>
          <w:p w:rsidR="0098551B" w:rsidRDefault="0098551B" w:rsidP="0014034D">
            <w:pPr>
              <w:pStyle w:val="NoSpacing"/>
              <w:jc w:val="center"/>
              <w:rPr>
                <w:sz w:val="20"/>
                <w:szCs w:val="20"/>
              </w:rPr>
            </w:pPr>
            <w:r>
              <w:rPr>
                <w:sz w:val="20"/>
                <w:szCs w:val="20"/>
              </w:rPr>
              <w:t>A</w:t>
            </w:r>
          </w:p>
        </w:tc>
        <w:tc>
          <w:tcPr>
            <w:tcW w:w="7696" w:type="dxa"/>
          </w:tcPr>
          <w:p w:rsidR="0098551B" w:rsidRDefault="0098551B"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98551B" w:rsidRDefault="0098551B" w:rsidP="0098551B">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98551B" w:rsidRPr="00FF2A6C" w:rsidTr="0014034D">
        <w:trPr>
          <w:trHeight w:hRule="exact" w:val="441"/>
          <w:jc w:val="center"/>
        </w:trPr>
        <w:tc>
          <w:tcPr>
            <w:tcW w:w="299"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w:t>
            </w:r>
          </w:p>
        </w:tc>
        <w:tc>
          <w:tcPr>
            <w:tcW w:w="1072"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98551B" w:rsidRPr="00FF2A6C" w:rsidRDefault="0098551B" w:rsidP="0014034D">
            <w:pPr>
              <w:pStyle w:val="NoSpacing"/>
              <w:jc w:val="center"/>
              <w:rPr>
                <w:b/>
                <w:sz w:val="16"/>
                <w:szCs w:val="16"/>
              </w:rPr>
            </w:pPr>
            <w:r>
              <w:rPr>
                <w:b/>
                <w:sz w:val="16"/>
                <w:szCs w:val="16"/>
              </w:rPr>
              <w:t>Replacement Course</w:t>
            </w:r>
          </w:p>
        </w:tc>
        <w:tc>
          <w:tcPr>
            <w:tcW w:w="983"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98551B" w:rsidRPr="00FF2A6C" w:rsidRDefault="0098551B"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98551B" w:rsidRPr="00FF2A6C" w:rsidRDefault="0098551B" w:rsidP="0014034D">
            <w:pPr>
              <w:pStyle w:val="NoSpacing"/>
              <w:jc w:val="center"/>
              <w:rPr>
                <w:b/>
                <w:sz w:val="16"/>
                <w:szCs w:val="16"/>
              </w:rPr>
            </w:pPr>
            <w:r w:rsidRPr="009609B7">
              <w:rPr>
                <w:b/>
                <w:sz w:val="16"/>
                <w:szCs w:val="16"/>
              </w:rPr>
              <w:t>T/P/I/A**</w:t>
            </w:r>
          </w:p>
        </w:tc>
      </w:tr>
      <w:tr w:rsidR="0098551B" w:rsidRPr="00FF2A6C" w:rsidTr="0014034D">
        <w:trPr>
          <w:trHeight w:hRule="exact" w:val="441"/>
          <w:jc w:val="center"/>
        </w:trPr>
        <w:tc>
          <w:tcPr>
            <w:tcW w:w="299" w:type="dxa"/>
            <w:shd w:val="clear" w:color="auto" w:fill="FFFFFF"/>
            <w:vAlign w:val="center"/>
          </w:tcPr>
          <w:p w:rsidR="0098551B" w:rsidRPr="00FF2A6C" w:rsidRDefault="0098551B" w:rsidP="0014034D">
            <w:pPr>
              <w:pStyle w:val="NoSpacing"/>
              <w:jc w:val="center"/>
              <w:rPr>
                <w:b/>
                <w:sz w:val="16"/>
                <w:szCs w:val="16"/>
              </w:rPr>
            </w:pPr>
          </w:p>
        </w:tc>
        <w:tc>
          <w:tcPr>
            <w:tcW w:w="1072" w:type="dxa"/>
            <w:shd w:val="clear" w:color="auto" w:fill="FFFFFF"/>
            <w:vAlign w:val="center"/>
          </w:tcPr>
          <w:p w:rsidR="0098551B" w:rsidRPr="00FF2A6C" w:rsidRDefault="0098551B" w:rsidP="0014034D">
            <w:pPr>
              <w:pStyle w:val="NoSpacing"/>
              <w:jc w:val="center"/>
              <w:rPr>
                <w:b/>
                <w:sz w:val="16"/>
                <w:szCs w:val="16"/>
              </w:rPr>
            </w:pPr>
            <w:r>
              <w:rPr>
                <w:b/>
                <w:sz w:val="16"/>
                <w:szCs w:val="16"/>
              </w:rPr>
              <w:t>NAU 123</w:t>
            </w:r>
          </w:p>
        </w:tc>
        <w:tc>
          <w:tcPr>
            <w:tcW w:w="3486" w:type="dxa"/>
            <w:shd w:val="clear" w:color="auto" w:fill="FFFFFF"/>
            <w:vAlign w:val="center"/>
          </w:tcPr>
          <w:p w:rsidR="0098551B" w:rsidRPr="00FF2A6C" w:rsidRDefault="0098551B" w:rsidP="0014034D">
            <w:pPr>
              <w:pStyle w:val="NoSpacing"/>
              <w:rPr>
                <w:b/>
                <w:sz w:val="16"/>
                <w:szCs w:val="16"/>
              </w:rPr>
            </w:pPr>
            <w:r>
              <w:rPr>
                <w:b/>
                <w:sz w:val="16"/>
                <w:szCs w:val="16"/>
              </w:rPr>
              <w:t>Fundamentals of English</w:t>
            </w:r>
          </w:p>
        </w:tc>
        <w:tc>
          <w:tcPr>
            <w:tcW w:w="1162" w:type="dxa"/>
            <w:shd w:val="clear" w:color="auto" w:fill="FFFFFF"/>
            <w:vAlign w:val="center"/>
          </w:tcPr>
          <w:p w:rsidR="0098551B" w:rsidRDefault="0098551B" w:rsidP="0014034D">
            <w:pPr>
              <w:pStyle w:val="NoSpacing"/>
              <w:jc w:val="center"/>
              <w:rPr>
                <w:b/>
                <w:sz w:val="16"/>
                <w:szCs w:val="16"/>
              </w:rPr>
            </w:pPr>
            <w:r>
              <w:rPr>
                <w:b/>
                <w:sz w:val="16"/>
                <w:szCs w:val="16"/>
              </w:rPr>
              <w:t>ABC 456</w:t>
            </w:r>
          </w:p>
        </w:tc>
        <w:tc>
          <w:tcPr>
            <w:tcW w:w="983" w:type="dxa"/>
            <w:shd w:val="clear" w:color="auto" w:fill="FFFFFF"/>
            <w:vAlign w:val="center"/>
          </w:tcPr>
          <w:p w:rsidR="0098551B" w:rsidRPr="00FF2A6C" w:rsidRDefault="0098551B"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98551B" w:rsidRPr="00FF2A6C" w:rsidRDefault="0098551B" w:rsidP="0014034D">
            <w:pPr>
              <w:pStyle w:val="NoSpacing"/>
              <w:jc w:val="center"/>
              <w:rPr>
                <w:b/>
                <w:sz w:val="16"/>
                <w:szCs w:val="16"/>
              </w:rPr>
            </w:pPr>
            <w:r>
              <w:rPr>
                <w:b/>
                <w:sz w:val="16"/>
                <w:szCs w:val="16"/>
              </w:rPr>
              <w:t>2012</w:t>
            </w:r>
          </w:p>
        </w:tc>
        <w:tc>
          <w:tcPr>
            <w:tcW w:w="983" w:type="dxa"/>
            <w:shd w:val="clear" w:color="auto" w:fill="FFFFFF"/>
            <w:vAlign w:val="center"/>
          </w:tcPr>
          <w:p w:rsidR="0098551B" w:rsidRPr="00FF2A6C" w:rsidRDefault="0098551B" w:rsidP="0014034D">
            <w:pPr>
              <w:pStyle w:val="NoSpacing"/>
              <w:jc w:val="center"/>
              <w:rPr>
                <w:b/>
                <w:sz w:val="16"/>
                <w:szCs w:val="16"/>
              </w:rPr>
            </w:pPr>
            <w:r>
              <w:rPr>
                <w:b/>
                <w:sz w:val="16"/>
                <w:szCs w:val="16"/>
              </w:rPr>
              <w:t>3</w:t>
            </w:r>
          </w:p>
        </w:tc>
        <w:tc>
          <w:tcPr>
            <w:tcW w:w="983" w:type="dxa"/>
            <w:shd w:val="clear" w:color="auto" w:fill="FFFFFF"/>
            <w:vAlign w:val="center"/>
          </w:tcPr>
          <w:p w:rsidR="0098551B" w:rsidRPr="00FF2A6C" w:rsidRDefault="0098551B" w:rsidP="0014034D">
            <w:pPr>
              <w:pStyle w:val="NoSpacing"/>
              <w:jc w:val="center"/>
              <w:rPr>
                <w:b/>
                <w:sz w:val="16"/>
                <w:szCs w:val="16"/>
              </w:rPr>
            </w:pPr>
            <w:r>
              <w:rPr>
                <w:b/>
                <w:sz w:val="16"/>
                <w:szCs w:val="16"/>
              </w:rPr>
              <w:t>A</w:t>
            </w:r>
          </w:p>
        </w:tc>
        <w:tc>
          <w:tcPr>
            <w:tcW w:w="1015" w:type="dxa"/>
            <w:shd w:val="clear" w:color="auto" w:fill="FFFFFF"/>
            <w:vAlign w:val="center"/>
          </w:tcPr>
          <w:p w:rsidR="0098551B" w:rsidRPr="00FF2A6C" w:rsidRDefault="0098551B"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35" w:rsidRDefault="00666635" w:rsidP="00392B1B">
      <w:r>
        <w:separator/>
      </w:r>
    </w:p>
  </w:endnote>
  <w:endnote w:type="continuationSeparator" w:id="0">
    <w:p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5" w:rsidRPr="00CC1AB0" w:rsidRDefault="00666635" w:rsidP="00C61AD7">
    <w:pPr>
      <w:spacing w:before="120"/>
      <w:rPr>
        <w:rFonts w:cs="Arial"/>
        <w:sz w:val="20"/>
      </w:rPr>
    </w:pPr>
    <w:r w:rsidRPr="00581F33">
      <w:rPr>
        <w:rFonts w:cs="Arial"/>
        <w:i/>
        <w:sz w:val="20"/>
        <w:szCs w:val="24"/>
      </w:rPr>
      <w:t>*Required</w:t>
    </w:r>
    <w:r w:rsidR="007C41FE">
      <w:rPr>
        <w:rFonts w:cs="Arial"/>
        <w:i/>
        <w:sz w:val="20"/>
        <w:szCs w:val="24"/>
      </w:rPr>
      <w:tab/>
    </w:r>
    <w:r w:rsidR="007C41FE">
      <w:rPr>
        <w:rFonts w:cs="Arial"/>
        <w:i/>
        <w:sz w:val="20"/>
        <w:szCs w:val="24"/>
      </w:rPr>
      <w:tab/>
    </w:r>
    <w:r w:rsidR="007C41FE">
      <w:rPr>
        <w:rFonts w:cs="Arial"/>
        <w:sz w:val="20"/>
        <w:szCs w:val="24"/>
      </w:rPr>
      <w:t>Sustainable Communities (MA)</w:t>
    </w:r>
    <w:r>
      <w:rPr>
        <w:rFonts w:cs="Arial"/>
        <w:sz w:val="20"/>
        <w:szCs w:val="24"/>
      </w:rPr>
      <w:t xml:space="preserve"> – </w:t>
    </w:r>
    <w:r w:rsidR="00711369">
      <w:rPr>
        <w:rFonts w:cs="Arial"/>
        <w:sz w:val="20"/>
        <w:szCs w:val="24"/>
      </w:rPr>
      <w:t>2018-19</w:t>
    </w:r>
    <w:r w:rsidR="007C41FE">
      <w:rPr>
        <w:rFonts w:cs="Arial"/>
        <w:sz w:val="20"/>
        <w:szCs w:val="24"/>
      </w:rPr>
      <w:t xml:space="preserve"> </w:t>
    </w:r>
    <w:r w:rsidR="004A20C1">
      <w:rPr>
        <w:rFonts w:cs="Arial"/>
        <w:sz w:val="20"/>
        <w:szCs w:val="24"/>
      </w:rPr>
      <w:t>Pro</w:t>
    </w:r>
    <w:r>
      <w:rPr>
        <w:rFonts w:cs="Arial"/>
        <w:sz w:val="20"/>
        <w:szCs w:val="24"/>
      </w:rPr>
      <w:t xml:space="preserve">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5A2EB1">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547E7A" w:rsidRPr="00547E7A">
      <w:rPr>
        <w:rFonts w:cs="Arial"/>
        <w:sz w:val="20"/>
        <w:szCs w:val="24"/>
      </w:rPr>
      <w:t xml:space="preserve">: </w:t>
    </w:r>
    <w:r w:rsidR="005A2EB1">
      <w:rPr>
        <w:rFonts w:cs="Arial"/>
        <w:sz w:val="20"/>
        <w:szCs w:val="24"/>
      </w:rPr>
      <w:t>MR, 7/26/18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5" w:rsidRPr="00CC1AB0" w:rsidRDefault="00666635"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7C41FE">
      <w:rPr>
        <w:sz w:val="24"/>
        <w:szCs w:val="24"/>
      </w:rPr>
      <w:tab/>
    </w:r>
    <w:r w:rsidRPr="00CC1AB0">
      <w:rPr>
        <w:rFonts w:cs="Arial"/>
        <w:b/>
        <w:sz w:val="20"/>
        <w:szCs w:val="24"/>
      </w:rPr>
      <w:t>Revised:</w:t>
    </w:r>
    <w:r w:rsidRPr="00CC1AB0">
      <w:rPr>
        <w:sz w:val="20"/>
        <w:szCs w:val="24"/>
      </w:rPr>
      <w:t xml:space="preserve"> </w:t>
    </w:r>
    <w:r w:rsidR="005A2EB1">
      <w:rPr>
        <w:rFonts w:cs="Arial"/>
        <w:sz w:val="20"/>
        <w:szCs w:val="24"/>
      </w:rPr>
      <w:t>MR, 7/26/18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35" w:rsidRDefault="00666635" w:rsidP="00392B1B">
      <w:r>
        <w:separator/>
      </w:r>
    </w:p>
  </w:footnote>
  <w:footnote w:type="continuationSeparator" w:id="0">
    <w:p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rsidTr="003768C2">
      <w:trPr>
        <w:jc w:val="center"/>
      </w:trPr>
      <w:tc>
        <w:tcPr>
          <w:tcW w:w="11016" w:type="dxa"/>
        </w:tcPr>
        <w:p w:rsidR="00666635" w:rsidRDefault="00547E7A" w:rsidP="00F40ACA">
          <w:pPr>
            <w:jc w:val="center"/>
            <w:rPr>
              <w:rFonts w:ascii="Arial" w:hAnsi="Arial" w:cs="Arial"/>
              <w:sz w:val="12"/>
            </w:rPr>
          </w:pPr>
          <w:r>
            <w:rPr>
              <w:noProof/>
            </w:rPr>
            <w:drawing>
              <wp:inline distT="0" distB="0" distL="0" distR="0" wp14:anchorId="1A818AB1" wp14:editId="76B26E3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47E7A" w:rsidRPr="007D47A0" w:rsidRDefault="00547E7A" w:rsidP="00F40ACA">
          <w:pPr>
            <w:jc w:val="center"/>
            <w:rPr>
              <w:rFonts w:ascii="Arial" w:hAnsi="Arial" w:cs="Arial"/>
              <w:sz w:val="12"/>
            </w:rPr>
          </w:pPr>
        </w:p>
      </w:tc>
    </w:tr>
  </w:tbl>
  <w:p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rsidR="00666635" w:rsidRPr="00CC1AB0" w:rsidRDefault="004A20C1" w:rsidP="00392B1B">
    <w:pPr>
      <w:pStyle w:val="Header"/>
      <w:jc w:val="center"/>
      <w:rPr>
        <w:rFonts w:cs="Arial"/>
        <w:smallCaps/>
        <w:sz w:val="32"/>
      </w:rPr>
    </w:pPr>
    <w:r>
      <w:rPr>
        <w:rFonts w:cs="Arial"/>
        <w:smallCaps/>
        <w:sz w:val="32"/>
      </w:rPr>
      <w:t>Program of Study (201</w:t>
    </w:r>
    <w:r w:rsidR="00345641">
      <w:rPr>
        <w:rFonts w:cs="Arial"/>
        <w:smallCaps/>
        <w:sz w:val="32"/>
      </w:rPr>
      <w:t>8-19</w:t>
    </w:r>
    <w:r w:rsidR="00666635" w:rsidRPr="00CC1AB0">
      <w:rPr>
        <w:rFonts w:cs="Arial"/>
        <w:smallCaps/>
        <w:sz w:val="32"/>
      </w:rPr>
      <w:t>)</w:t>
    </w:r>
  </w:p>
  <w:p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8"/>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3jCBy0zuX1MvcGDgc7V9qoe7F03wOf+nvdGK20soiQny1U2yklsdYMC9u1WT1VsUw7ebjtsZj38aSh5UFOe2w==" w:salt="OJzXaI4RAVHAEHJIO0dxUw=="/>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C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E7A"/>
    <w:rsid w:val="00552033"/>
    <w:rsid w:val="005536D2"/>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7738173"/>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5DC3-482F-4A51-8CE4-C5AB7166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2017-06-29T17:31:00Z</dcterms:created>
  <dcterms:modified xsi:type="dcterms:W3CDTF">2018-07-26T22:52:00Z</dcterms:modified>
</cp:coreProperties>
</file>